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D56C4" w14:textId="2869AE29" w:rsidR="00BF5140" w:rsidRPr="00BF5140" w:rsidRDefault="00BF5140" w:rsidP="00BF5140"/>
    <w:p w14:paraId="3D0649C9" w14:textId="44EA9EBB" w:rsidR="00BF5140" w:rsidRDefault="00BF5140" w:rsidP="00BF5140">
      <w:pPr>
        <w:rPr>
          <w:b/>
          <w:bCs/>
        </w:rPr>
      </w:pPr>
      <w:r w:rsidRPr="00BF5140">
        <w:rPr>
          <w:b/>
          <w:bCs/>
        </w:rPr>
        <w:t>DATA DICTIONARY FOR SALMONELLA AMR DATASET</w:t>
      </w:r>
    </w:p>
    <w:p w14:paraId="274A509B" w14:textId="77777777" w:rsidR="00BF5140" w:rsidRPr="00BF5140" w:rsidRDefault="00BF5140" w:rsidP="00BF514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7"/>
        <w:gridCol w:w="6783"/>
      </w:tblGrid>
      <w:tr w:rsidR="00D025C8" w:rsidRPr="00BF5140" w14:paraId="7EF862C5" w14:textId="77777777" w:rsidTr="00BF5140">
        <w:tc>
          <w:tcPr>
            <w:tcW w:w="0" w:type="auto"/>
            <w:hideMark/>
          </w:tcPr>
          <w:p w14:paraId="354980C8" w14:textId="77777777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BF5140">
              <w:rPr>
                <w:rFonts w:ascii="Palatino Linotype" w:hAnsi="Palatino Linotype"/>
                <w:b/>
                <w:bCs/>
                <w:sz w:val="18"/>
                <w:szCs w:val="18"/>
              </w:rPr>
              <w:t>Column Name</w:t>
            </w:r>
          </w:p>
        </w:tc>
        <w:tc>
          <w:tcPr>
            <w:tcW w:w="0" w:type="auto"/>
            <w:hideMark/>
          </w:tcPr>
          <w:p w14:paraId="5FDE4D8C" w14:textId="63D9D99D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BF5140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Description </w:t>
            </w:r>
          </w:p>
        </w:tc>
      </w:tr>
      <w:tr w:rsidR="00D025C8" w:rsidRPr="00BF5140" w14:paraId="64B032B1" w14:textId="77777777" w:rsidTr="00BF5140">
        <w:tc>
          <w:tcPr>
            <w:tcW w:w="0" w:type="auto"/>
            <w:hideMark/>
          </w:tcPr>
          <w:p w14:paraId="19F21AE7" w14:textId="1B9E9894" w:rsidR="00D025C8" w:rsidRPr="00BF5140" w:rsidRDefault="00C356BC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C356BC">
              <w:rPr>
                <w:rFonts w:ascii="Palatino Linotype" w:hAnsi="Palatino Linotype"/>
                <w:sz w:val="18"/>
                <w:szCs w:val="18"/>
              </w:rPr>
              <w:t>R</w:t>
            </w:r>
            <w:r w:rsidRPr="00C356BC">
              <w:rPr>
                <w:rFonts w:ascii="Palatino Linotype" w:hAnsi="Palatino Linotype"/>
                <w:sz w:val="18"/>
                <w:szCs w:val="18"/>
              </w:rPr>
              <w:t>ecor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d_ </w:t>
            </w:r>
            <w:r w:rsidRPr="00C356BC">
              <w:rPr>
                <w:rFonts w:ascii="Palatino Linotype" w:hAnsi="Palatino Linotype"/>
                <w:sz w:val="18"/>
                <w:szCs w:val="18"/>
              </w:rPr>
              <w:t>id</w:t>
            </w:r>
          </w:p>
        </w:tc>
        <w:tc>
          <w:tcPr>
            <w:tcW w:w="0" w:type="auto"/>
            <w:hideMark/>
          </w:tcPr>
          <w:p w14:paraId="77FEC2CB" w14:textId="58F3B2A4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BF5140">
              <w:rPr>
                <w:rFonts w:ascii="Palatino Linotype" w:hAnsi="Palatino Linotype"/>
                <w:sz w:val="18"/>
                <w:szCs w:val="18"/>
              </w:rPr>
              <w:t>Unique numerical record identifier for each sample.</w:t>
            </w:r>
          </w:p>
        </w:tc>
      </w:tr>
      <w:tr w:rsidR="00D025C8" w:rsidRPr="00BF5140" w14:paraId="43C1DF9C" w14:textId="77777777" w:rsidTr="00BF5140">
        <w:tc>
          <w:tcPr>
            <w:tcW w:w="0" w:type="auto"/>
            <w:hideMark/>
          </w:tcPr>
          <w:p w14:paraId="56959022" w14:textId="24EF71BA" w:rsidR="00D025C8" w:rsidRPr="00BF5140" w:rsidRDefault="00C356BC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C356BC">
              <w:rPr>
                <w:rFonts w:ascii="Palatino Linotype" w:hAnsi="Palatino Linotype"/>
                <w:sz w:val="18"/>
                <w:szCs w:val="18"/>
              </w:rPr>
              <w:t>I</w:t>
            </w:r>
            <w:r w:rsidRPr="00C356BC">
              <w:rPr>
                <w:rFonts w:ascii="Palatino Linotype" w:hAnsi="Palatino Linotype"/>
                <w:sz w:val="18"/>
                <w:szCs w:val="18"/>
              </w:rPr>
              <w:t>solate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_ </w:t>
            </w:r>
            <w:r w:rsidRPr="00C356BC">
              <w:rPr>
                <w:rFonts w:ascii="Palatino Linotype" w:hAnsi="Palatino Linotype"/>
                <w:sz w:val="18"/>
                <w:szCs w:val="18"/>
              </w:rPr>
              <w:t>id</w:t>
            </w:r>
          </w:p>
        </w:tc>
        <w:tc>
          <w:tcPr>
            <w:tcW w:w="0" w:type="auto"/>
            <w:hideMark/>
          </w:tcPr>
          <w:p w14:paraId="42C74E67" w14:textId="77777777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BF5140">
              <w:rPr>
                <w:rFonts w:ascii="Palatino Linotype" w:hAnsi="Palatino Linotype"/>
                <w:sz w:val="18"/>
                <w:szCs w:val="18"/>
              </w:rPr>
              <w:t>Unique laboratory code assigned to each bacterial isolate.</w:t>
            </w:r>
          </w:p>
        </w:tc>
      </w:tr>
      <w:tr w:rsidR="00D025C8" w:rsidRPr="00BF5140" w14:paraId="6591B96F" w14:textId="77777777" w:rsidTr="00BF5140">
        <w:tc>
          <w:tcPr>
            <w:tcW w:w="0" w:type="auto"/>
            <w:hideMark/>
          </w:tcPr>
          <w:p w14:paraId="7FAC30EB" w14:textId="425FF4FA" w:rsidR="00D025C8" w:rsidRPr="00BF5140" w:rsidRDefault="00C356BC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C356BC">
              <w:rPr>
                <w:rFonts w:ascii="Palatino Linotype" w:hAnsi="Palatino Linotype"/>
                <w:sz w:val="18"/>
                <w:szCs w:val="18"/>
              </w:rPr>
              <w:t>D</w:t>
            </w:r>
            <w:r w:rsidRPr="00C356BC">
              <w:rPr>
                <w:rFonts w:ascii="Palatino Linotype" w:hAnsi="Palatino Linotype"/>
                <w:sz w:val="18"/>
                <w:szCs w:val="18"/>
              </w:rPr>
              <w:t>ate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_ </w:t>
            </w:r>
            <w:r w:rsidRPr="00C356BC">
              <w:rPr>
                <w:rFonts w:ascii="Palatino Linotype" w:hAnsi="Palatino Linotype"/>
                <w:sz w:val="18"/>
                <w:szCs w:val="18"/>
              </w:rPr>
              <w:t>submitted</w:t>
            </w:r>
          </w:p>
        </w:tc>
        <w:tc>
          <w:tcPr>
            <w:tcW w:w="0" w:type="auto"/>
            <w:hideMark/>
          </w:tcPr>
          <w:p w14:paraId="0BDDB1FE" w14:textId="77777777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BF5140">
              <w:rPr>
                <w:rFonts w:ascii="Palatino Linotype" w:hAnsi="Palatino Linotype"/>
                <w:sz w:val="18"/>
                <w:szCs w:val="18"/>
              </w:rPr>
              <w:t>Date the isolate was submitted for laboratory testing (YYYY-MM-DD).</w:t>
            </w:r>
          </w:p>
        </w:tc>
      </w:tr>
      <w:tr w:rsidR="00D025C8" w:rsidRPr="00BF5140" w14:paraId="49804F9E" w14:textId="77777777" w:rsidTr="00BF5140">
        <w:tc>
          <w:tcPr>
            <w:tcW w:w="0" w:type="auto"/>
            <w:hideMark/>
          </w:tcPr>
          <w:p w14:paraId="2283D368" w14:textId="76E04D71" w:rsidR="00D025C8" w:rsidRPr="00BF5140" w:rsidRDefault="00C356BC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C356BC">
              <w:rPr>
                <w:rFonts w:ascii="Palatino Linotype" w:hAnsi="Palatino Linotype"/>
                <w:sz w:val="18"/>
                <w:szCs w:val="18"/>
              </w:rPr>
              <w:t>O</w:t>
            </w:r>
            <w:r w:rsidRPr="00C356BC">
              <w:rPr>
                <w:rFonts w:ascii="Palatino Linotype" w:hAnsi="Palatino Linotype"/>
                <w:sz w:val="18"/>
                <w:szCs w:val="18"/>
              </w:rPr>
              <w:t>rganism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_ </w:t>
            </w:r>
            <w:r w:rsidRPr="00C356BC">
              <w:rPr>
                <w:rFonts w:ascii="Palatino Linotype" w:hAnsi="Palatino Linotype"/>
                <w:sz w:val="18"/>
                <w:szCs w:val="18"/>
              </w:rPr>
              <w:t>identified</w:t>
            </w:r>
          </w:p>
        </w:tc>
        <w:tc>
          <w:tcPr>
            <w:tcW w:w="0" w:type="auto"/>
            <w:hideMark/>
          </w:tcPr>
          <w:p w14:paraId="36520ED4" w14:textId="77777777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BF5140">
              <w:rPr>
                <w:rFonts w:ascii="Palatino Linotype" w:hAnsi="Palatino Linotype"/>
                <w:sz w:val="18"/>
                <w:szCs w:val="18"/>
              </w:rPr>
              <w:t>Bacterial species identified via MALDI-TOF or biochemical testing.</w:t>
            </w:r>
          </w:p>
        </w:tc>
      </w:tr>
      <w:tr w:rsidR="00D025C8" w:rsidRPr="00BF5140" w14:paraId="134ACB73" w14:textId="77777777" w:rsidTr="00BF5140">
        <w:tc>
          <w:tcPr>
            <w:tcW w:w="0" w:type="auto"/>
            <w:hideMark/>
          </w:tcPr>
          <w:p w14:paraId="5A7B4121" w14:textId="68A44B12" w:rsidR="00D025C8" w:rsidRPr="00BF5140" w:rsidRDefault="00C356BC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C356BC">
              <w:rPr>
                <w:rFonts w:ascii="Palatino Linotype" w:hAnsi="Palatino Linotype"/>
                <w:sz w:val="18"/>
                <w:szCs w:val="18"/>
              </w:rPr>
              <w:t>M</w:t>
            </w:r>
            <w:r w:rsidRPr="00C356BC">
              <w:rPr>
                <w:rFonts w:ascii="Palatino Linotype" w:hAnsi="Palatino Linotype"/>
                <w:sz w:val="18"/>
                <w:szCs w:val="18"/>
              </w:rPr>
              <w:t>aldi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_ </w:t>
            </w:r>
            <w:r w:rsidRPr="00C356BC">
              <w:rPr>
                <w:rFonts w:ascii="Palatino Linotype" w:hAnsi="Palatino Linotype"/>
                <w:sz w:val="18"/>
                <w:szCs w:val="18"/>
              </w:rPr>
              <w:t>score</w:t>
            </w:r>
          </w:p>
        </w:tc>
        <w:tc>
          <w:tcPr>
            <w:tcW w:w="0" w:type="auto"/>
            <w:hideMark/>
          </w:tcPr>
          <w:p w14:paraId="457E7BEF" w14:textId="35FBECEA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BF5140">
              <w:rPr>
                <w:rFonts w:ascii="Palatino Linotype" w:hAnsi="Palatino Linotype"/>
                <w:sz w:val="18"/>
                <w:szCs w:val="18"/>
              </w:rPr>
              <w:t xml:space="preserve">MALDI-TOF score value indicating reliability of identification </w:t>
            </w:r>
          </w:p>
        </w:tc>
      </w:tr>
      <w:tr w:rsidR="00D025C8" w:rsidRPr="00BF5140" w14:paraId="33DB4F92" w14:textId="77777777" w:rsidTr="00BF5140">
        <w:tc>
          <w:tcPr>
            <w:tcW w:w="0" w:type="auto"/>
            <w:hideMark/>
          </w:tcPr>
          <w:p w14:paraId="376BB6F2" w14:textId="675E90D4" w:rsidR="00D025C8" w:rsidRPr="00BF5140" w:rsidRDefault="00C356BC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C356BC">
              <w:rPr>
                <w:rFonts w:ascii="Palatino Linotype" w:hAnsi="Palatino Linotype"/>
                <w:sz w:val="18"/>
                <w:szCs w:val="18"/>
              </w:rPr>
              <w:t>S</w:t>
            </w:r>
            <w:r w:rsidRPr="00C356BC">
              <w:rPr>
                <w:rFonts w:ascii="Palatino Linotype" w:hAnsi="Palatino Linotype"/>
                <w:sz w:val="18"/>
                <w:szCs w:val="18"/>
              </w:rPr>
              <w:t>ample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_ </w:t>
            </w:r>
            <w:r w:rsidRPr="00C356BC">
              <w:rPr>
                <w:rFonts w:ascii="Palatino Linotype" w:hAnsi="Palatino Linotype"/>
                <w:sz w:val="18"/>
                <w:szCs w:val="18"/>
              </w:rPr>
              <w:t>type</w:t>
            </w:r>
          </w:p>
        </w:tc>
        <w:tc>
          <w:tcPr>
            <w:tcW w:w="0" w:type="auto"/>
            <w:hideMark/>
          </w:tcPr>
          <w:p w14:paraId="3A563649" w14:textId="22C9C10B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BF5140">
              <w:rPr>
                <w:rFonts w:ascii="Palatino Linotype" w:hAnsi="Palatino Linotype"/>
                <w:sz w:val="18"/>
                <w:szCs w:val="18"/>
              </w:rPr>
              <w:t>Type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BF5140">
              <w:rPr>
                <w:rFonts w:ascii="Palatino Linotype" w:hAnsi="Palatino Linotype"/>
                <w:sz w:val="18"/>
                <w:szCs w:val="18"/>
              </w:rPr>
              <w:t>of sample: raw pork, cooked pork, vegetable/</w:t>
            </w:r>
            <w:r w:rsidR="00F95449">
              <w:rPr>
                <w:rFonts w:ascii="Palatino Linotype" w:hAnsi="Palatino Linotype"/>
                <w:sz w:val="18"/>
                <w:szCs w:val="18"/>
              </w:rPr>
              <w:t xml:space="preserve">raw </w:t>
            </w:r>
            <w:r w:rsidRPr="00BF5140">
              <w:rPr>
                <w:rFonts w:ascii="Palatino Linotype" w:hAnsi="Palatino Linotype"/>
                <w:sz w:val="18"/>
                <w:szCs w:val="18"/>
              </w:rPr>
              <w:t>salad</w:t>
            </w:r>
          </w:p>
        </w:tc>
      </w:tr>
      <w:tr w:rsidR="00D025C8" w:rsidRPr="00BF5140" w14:paraId="01931375" w14:textId="77777777" w:rsidTr="00BF5140">
        <w:tc>
          <w:tcPr>
            <w:tcW w:w="0" w:type="auto"/>
            <w:hideMark/>
          </w:tcPr>
          <w:p w14:paraId="118AB50B" w14:textId="7486FCC9" w:rsidR="00D025C8" w:rsidRDefault="00C356BC" w:rsidP="00BF5140">
            <w:pPr>
              <w:spacing w:line="278" w:lineRule="auto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D025C8">
              <w:rPr>
                <w:rFonts w:ascii="Palatino Linotype" w:hAnsi="Palatino Linotype"/>
                <w:sz w:val="18"/>
                <w:szCs w:val="18"/>
              </w:rPr>
              <w:t>xlt4_primary_isolation</w:t>
            </w:r>
          </w:p>
          <w:p w14:paraId="7F885453" w14:textId="0771939D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(</w:t>
            </w:r>
            <w:r w:rsidRPr="00BF5140">
              <w:rPr>
                <w:rFonts w:ascii="Palatino Linotype" w:hAnsi="Palatino Linotype"/>
                <w:sz w:val="18"/>
                <w:szCs w:val="18"/>
              </w:rPr>
              <w:t>Xylose Lysine Tergitol-4 agar</w:t>
            </w:r>
            <w:r>
              <w:rPr>
                <w:rFonts w:ascii="Palatino Linotype" w:hAnsi="Palatino Linotype"/>
                <w:sz w:val="18"/>
                <w:szCs w:val="18"/>
              </w:rPr>
              <w:t>)</w:t>
            </w:r>
          </w:p>
        </w:tc>
        <w:tc>
          <w:tcPr>
            <w:tcW w:w="0" w:type="auto"/>
            <w:hideMark/>
          </w:tcPr>
          <w:p w14:paraId="0CFD7D23" w14:textId="77777777" w:rsidR="00D025C8" w:rsidRDefault="00D025C8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BF5140">
              <w:rPr>
                <w:rFonts w:ascii="Palatino Linotype" w:hAnsi="Palatino Linotype"/>
                <w:sz w:val="18"/>
                <w:szCs w:val="18"/>
              </w:rPr>
              <w:t xml:space="preserve">Growth and colony morphology on first plating using XLT4 agar (selective for </w:t>
            </w:r>
            <w:r w:rsidRPr="00BF5140">
              <w:rPr>
                <w:rFonts w:ascii="Palatino Linotype" w:hAnsi="Palatino Linotype"/>
                <w:i/>
                <w:iCs/>
                <w:sz w:val="18"/>
                <w:szCs w:val="18"/>
              </w:rPr>
              <w:t>Salmonella</w:t>
            </w:r>
            <w:r w:rsidRPr="00BF5140">
              <w:rPr>
                <w:rFonts w:ascii="Palatino Linotype" w:hAnsi="Palatino Linotype"/>
                <w:sz w:val="18"/>
                <w:szCs w:val="18"/>
              </w:rPr>
              <w:t>).</w:t>
            </w:r>
          </w:p>
          <w:p w14:paraId="2C17EE83" w14:textId="799CB1D0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025C8" w:rsidRPr="00BF5140" w14:paraId="52773813" w14:textId="77777777" w:rsidTr="00BF5140">
        <w:tc>
          <w:tcPr>
            <w:tcW w:w="0" w:type="auto"/>
            <w:hideMark/>
          </w:tcPr>
          <w:p w14:paraId="025E1B6A" w14:textId="79E73C06" w:rsidR="00D025C8" w:rsidRPr="00BF5140" w:rsidRDefault="00C356BC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C356BC">
              <w:rPr>
                <w:rFonts w:ascii="Palatino Linotype" w:hAnsi="Palatino Linotype"/>
                <w:sz w:val="18"/>
                <w:szCs w:val="18"/>
              </w:rPr>
              <w:t>xlt4_purified_isolate</w:t>
            </w:r>
          </w:p>
        </w:tc>
        <w:tc>
          <w:tcPr>
            <w:tcW w:w="0" w:type="auto"/>
            <w:hideMark/>
          </w:tcPr>
          <w:p w14:paraId="6F4E75EA" w14:textId="1A961241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BF5140">
              <w:rPr>
                <w:rFonts w:ascii="Palatino Linotype" w:hAnsi="Palatino Linotype"/>
                <w:sz w:val="18"/>
                <w:szCs w:val="18"/>
              </w:rPr>
              <w:t xml:space="preserve">Result from second plating/purification on XLT4 agar to confirm pure </w:t>
            </w:r>
            <w:r w:rsidRPr="00BF5140">
              <w:rPr>
                <w:rFonts w:ascii="Palatino Linotype" w:hAnsi="Palatino Linotype"/>
                <w:i/>
                <w:iCs/>
                <w:sz w:val="18"/>
                <w:szCs w:val="18"/>
              </w:rPr>
              <w:t>Salmonella</w:t>
            </w:r>
            <w:r w:rsidRPr="00BF5140">
              <w:rPr>
                <w:rFonts w:ascii="Palatino Linotype" w:hAnsi="Palatino Linotype"/>
                <w:sz w:val="18"/>
                <w:szCs w:val="18"/>
              </w:rPr>
              <w:t xml:space="preserve"> colonies.</w:t>
            </w:r>
          </w:p>
        </w:tc>
      </w:tr>
      <w:tr w:rsidR="00D025C8" w:rsidRPr="00BF5140" w14:paraId="15CEA5BB" w14:textId="77777777" w:rsidTr="00BF5140">
        <w:tc>
          <w:tcPr>
            <w:tcW w:w="0" w:type="auto"/>
            <w:hideMark/>
          </w:tcPr>
          <w:p w14:paraId="42AEFF5A" w14:textId="6D36F4D9" w:rsidR="00D025C8" w:rsidRPr="00BF5140" w:rsidRDefault="00C356BC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C356BC">
              <w:rPr>
                <w:rFonts w:ascii="Palatino Linotype" w:hAnsi="Palatino Linotype"/>
                <w:sz w:val="18"/>
                <w:szCs w:val="18"/>
              </w:rPr>
              <w:t>M</w:t>
            </w:r>
            <w:r w:rsidRPr="00C356BC">
              <w:rPr>
                <w:rFonts w:ascii="Palatino Linotype" w:hAnsi="Palatino Linotype"/>
                <w:sz w:val="18"/>
                <w:szCs w:val="18"/>
              </w:rPr>
              <w:t>uller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_ </w:t>
            </w:r>
            <w:r w:rsidRPr="00C356BC">
              <w:rPr>
                <w:rFonts w:ascii="Palatino Linotype" w:hAnsi="Palatino Linotype"/>
                <w:sz w:val="18"/>
                <w:szCs w:val="18"/>
              </w:rPr>
              <w:t>Hinton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_ </w:t>
            </w:r>
            <w:r w:rsidRPr="00C356BC">
              <w:rPr>
                <w:rFonts w:ascii="Palatino Linotype" w:hAnsi="Palatino Linotype"/>
                <w:sz w:val="18"/>
                <w:szCs w:val="18"/>
              </w:rPr>
              <w:t>growth</w:t>
            </w:r>
          </w:p>
        </w:tc>
        <w:tc>
          <w:tcPr>
            <w:tcW w:w="0" w:type="auto"/>
            <w:hideMark/>
          </w:tcPr>
          <w:p w14:paraId="4E87005A" w14:textId="77777777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BF5140">
              <w:rPr>
                <w:rFonts w:ascii="Palatino Linotype" w:hAnsi="Palatino Linotype"/>
                <w:sz w:val="18"/>
                <w:szCs w:val="18"/>
              </w:rPr>
              <w:t>Growth result or colony confirmation step on Muller Hinton agar, used as non-selective medium before AST.</w:t>
            </w:r>
          </w:p>
        </w:tc>
      </w:tr>
      <w:tr w:rsidR="00D025C8" w:rsidRPr="00BF5140" w14:paraId="341FFB30" w14:textId="77777777" w:rsidTr="00BF5140">
        <w:tc>
          <w:tcPr>
            <w:tcW w:w="0" w:type="auto"/>
            <w:hideMark/>
          </w:tcPr>
          <w:p w14:paraId="33B8B520" w14:textId="0BF16D4F" w:rsidR="00D025C8" w:rsidRPr="00BF5140" w:rsidRDefault="00C356BC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C356BC">
              <w:rPr>
                <w:rFonts w:ascii="Palatino Linotype" w:hAnsi="Palatino Linotype"/>
                <w:sz w:val="18"/>
                <w:szCs w:val="18"/>
              </w:rPr>
              <w:t>P</w:t>
            </w:r>
            <w:r w:rsidRPr="00C356BC">
              <w:rPr>
                <w:rFonts w:ascii="Palatino Linotype" w:hAnsi="Palatino Linotype"/>
                <w:sz w:val="18"/>
                <w:szCs w:val="18"/>
              </w:rPr>
              <w:t>ositive</w:t>
            </w:r>
            <w:r>
              <w:rPr>
                <w:rFonts w:ascii="Palatino Linotype" w:hAnsi="Palatino Linotype"/>
                <w:sz w:val="18"/>
                <w:szCs w:val="18"/>
              </w:rPr>
              <w:t>_</w:t>
            </w:r>
            <w:r w:rsidRPr="00C356BC">
              <w:rPr>
                <w:rFonts w:ascii="Palatino Linotype" w:hAnsi="Palatino Linotype"/>
                <w:sz w:val="18"/>
                <w:szCs w:val="18"/>
              </w:rPr>
              <w:t>isolate_code</w:t>
            </w:r>
          </w:p>
        </w:tc>
        <w:tc>
          <w:tcPr>
            <w:tcW w:w="0" w:type="auto"/>
            <w:hideMark/>
          </w:tcPr>
          <w:p w14:paraId="50095D52" w14:textId="77777777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BF5140">
              <w:rPr>
                <w:rFonts w:ascii="Palatino Linotype" w:hAnsi="Palatino Linotype"/>
                <w:sz w:val="18"/>
                <w:szCs w:val="18"/>
              </w:rPr>
              <w:t xml:space="preserve">Unique internal isolate code used to track/identify isolates confirmed as positive for </w:t>
            </w:r>
            <w:r w:rsidRPr="00BF5140">
              <w:rPr>
                <w:rFonts w:ascii="Palatino Linotype" w:hAnsi="Palatino Linotype"/>
                <w:i/>
                <w:iCs/>
                <w:sz w:val="18"/>
                <w:szCs w:val="18"/>
              </w:rPr>
              <w:t>Salmonella</w:t>
            </w:r>
            <w:r w:rsidRPr="00BF5140">
              <w:rPr>
                <w:rFonts w:ascii="Palatino Linotype" w:hAnsi="Palatino Linotype"/>
                <w:sz w:val="18"/>
                <w:szCs w:val="18"/>
              </w:rPr>
              <w:t>.</w:t>
            </w:r>
          </w:p>
        </w:tc>
      </w:tr>
      <w:tr w:rsidR="00D025C8" w:rsidRPr="00BF5140" w14:paraId="1E8219EE" w14:textId="77777777" w:rsidTr="00BF5140">
        <w:tc>
          <w:tcPr>
            <w:tcW w:w="0" w:type="auto"/>
            <w:hideMark/>
          </w:tcPr>
          <w:p w14:paraId="49F433D5" w14:textId="6C80C135" w:rsidR="00D025C8" w:rsidRPr="00BF5140" w:rsidRDefault="00C356BC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C356BC">
              <w:rPr>
                <w:rFonts w:ascii="Palatino Linotype" w:hAnsi="Palatino Linotype"/>
                <w:sz w:val="18"/>
                <w:szCs w:val="18"/>
              </w:rPr>
              <w:t>ampicillin</w:t>
            </w:r>
          </w:p>
        </w:tc>
        <w:tc>
          <w:tcPr>
            <w:tcW w:w="0" w:type="auto"/>
            <w:hideMark/>
          </w:tcPr>
          <w:p w14:paraId="38755296" w14:textId="77777777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BF5140">
              <w:rPr>
                <w:rFonts w:ascii="Palatino Linotype" w:hAnsi="Palatino Linotype"/>
                <w:sz w:val="18"/>
                <w:szCs w:val="18"/>
              </w:rPr>
              <w:t>AST result for Ampicillin (S = susceptible, I = intermediate, R = resistant).</w:t>
            </w:r>
          </w:p>
        </w:tc>
      </w:tr>
      <w:tr w:rsidR="00D025C8" w:rsidRPr="00BF5140" w14:paraId="489727A1" w14:textId="77777777" w:rsidTr="00BF5140">
        <w:tc>
          <w:tcPr>
            <w:tcW w:w="0" w:type="auto"/>
            <w:hideMark/>
          </w:tcPr>
          <w:p w14:paraId="002992C9" w14:textId="416CECDF" w:rsidR="00D025C8" w:rsidRPr="00BF5140" w:rsidRDefault="0091002C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c</w:t>
            </w:r>
            <w:r w:rsidR="00D025C8" w:rsidRPr="00BF5140">
              <w:rPr>
                <w:rFonts w:ascii="Palatino Linotype" w:hAnsi="Palatino Linotype"/>
                <w:sz w:val="18"/>
                <w:szCs w:val="18"/>
              </w:rPr>
              <w:t>eftriaxone</w:t>
            </w:r>
          </w:p>
        </w:tc>
        <w:tc>
          <w:tcPr>
            <w:tcW w:w="0" w:type="auto"/>
            <w:hideMark/>
          </w:tcPr>
          <w:p w14:paraId="55F0DBE5" w14:textId="77777777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BF5140">
              <w:rPr>
                <w:rFonts w:ascii="Palatino Linotype" w:hAnsi="Palatino Linotype"/>
                <w:sz w:val="18"/>
                <w:szCs w:val="18"/>
              </w:rPr>
              <w:t>AST result for Ceftriaxone.</w:t>
            </w:r>
          </w:p>
        </w:tc>
      </w:tr>
      <w:tr w:rsidR="00D025C8" w:rsidRPr="00BF5140" w14:paraId="4A608791" w14:textId="77777777" w:rsidTr="00BF5140">
        <w:tc>
          <w:tcPr>
            <w:tcW w:w="0" w:type="auto"/>
            <w:hideMark/>
          </w:tcPr>
          <w:p w14:paraId="69D81B6F" w14:textId="51F8E01F" w:rsidR="00D025C8" w:rsidRPr="00BF5140" w:rsidRDefault="0091002C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a</w:t>
            </w:r>
            <w:r w:rsidRPr="0091002C">
              <w:rPr>
                <w:rFonts w:ascii="Palatino Linotype" w:hAnsi="Palatino Linotype"/>
                <w:sz w:val="18"/>
                <w:szCs w:val="18"/>
              </w:rPr>
              <w:t>moxicillin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_ </w:t>
            </w:r>
            <w:r w:rsidRPr="0091002C">
              <w:rPr>
                <w:rFonts w:ascii="Palatino Linotype" w:hAnsi="Palatino Linotype"/>
                <w:sz w:val="18"/>
                <w:szCs w:val="18"/>
              </w:rPr>
              <w:t>clavulanate</w:t>
            </w:r>
          </w:p>
        </w:tc>
        <w:tc>
          <w:tcPr>
            <w:tcW w:w="0" w:type="auto"/>
            <w:hideMark/>
          </w:tcPr>
          <w:p w14:paraId="22A16A43" w14:textId="77777777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BF5140">
              <w:rPr>
                <w:rFonts w:ascii="Palatino Linotype" w:hAnsi="Palatino Linotype"/>
                <w:sz w:val="18"/>
                <w:szCs w:val="18"/>
              </w:rPr>
              <w:t>AST result for Amoxicillin–Clavulanic Acid (AMC).</w:t>
            </w:r>
          </w:p>
        </w:tc>
      </w:tr>
      <w:tr w:rsidR="00D025C8" w:rsidRPr="00BF5140" w14:paraId="716249B2" w14:textId="77777777" w:rsidTr="00BF5140">
        <w:tc>
          <w:tcPr>
            <w:tcW w:w="0" w:type="auto"/>
            <w:hideMark/>
          </w:tcPr>
          <w:p w14:paraId="743DB41E" w14:textId="1FF8D833" w:rsidR="00D025C8" w:rsidRPr="00BF5140" w:rsidRDefault="0091002C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c</w:t>
            </w:r>
            <w:r w:rsidR="00D025C8" w:rsidRPr="00BF5140">
              <w:rPr>
                <w:rFonts w:ascii="Palatino Linotype" w:hAnsi="Palatino Linotype"/>
                <w:sz w:val="18"/>
                <w:szCs w:val="18"/>
              </w:rPr>
              <w:t>efuroxime</w:t>
            </w:r>
          </w:p>
        </w:tc>
        <w:tc>
          <w:tcPr>
            <w:tcW w:w="0" w:type="auto"/>
            <w:hideMark/>
          </w:tcPr>
          <w:p w14:paraId="7E33D90F" w14:textId="77777777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BF5140">
              <w:rPr>
                <w:rFonts w:ascii="Palatino Linotype" w:hAnsi="Palatino Linotype"/>
                <w:sz w:val="18"/>
                <w:szCs w:val="18"/>
              </w:rPr>
              <w:t>AST result for Cefuroxime.</w:t>
            </w:r>
          </w:p>
        </w:tc>
      </w:tr>
      <w:tr w:rsidR="00D025C8" w:rsidRPr="00BF5140" w14:paraId="3724FC26" w14:textId="77777777" w:rsidTr="00BF5140">
        <w:tc>
          <w:tcPr>
            <w:tcW w:w="0" w:type="auto"/>
            <w:hideMark/>
          </w:tcPr>
          <w:p w14:paraId="62B22B92" w14:textId="6F1C59EC" w:rsidR="00D025C8" w:rsidRPr="00BF5140" w:rsidRDefault="00C356BC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n</w:t>
            </w:r>
            <w:r w:rsidR="00D025C8" w:rsidRPr="00C356BC">
              <w:rPr>
                <w:rFonts w:ascii="Palatino Linotype" w:hAnsi="Palatino Linotype"/>
                <w:sz w:val="18"/>
                <w:szCs w:val="18"/>
              </w:rPr>
              <w:t>alidixic</w:t>
            </w:r>
            <w:r>
              <w:rPr>
                <w:rFonts w:ascii="Palatino Linotype" w:hAnsi="Palatino Linotype"/>
                <w:sz w:val="18"/>
                <w:szCs w:val="18"/>
              </w:rPr>
              <w:t>_ a</w:t>
            </w:r>
            <w:r w:rsidR="00D025C8" w:rsidRPr="00C356BC">
              <w:rPr>
                <w:rFonts w:ascii="Palatino Linotype" w:hAnsi="Palatino Linotype"/>
                <w:sz w:val="18"/>
                <w:szCs w:val="18"/>
              </w:rPr>
              <w:t>cid</w:t>
            </w:r>
          </w:p>
        </w:tc>
        <w:tc>
          <w:tcPr>
            <w:tcW w:w="0" w:type="auto"/>
            <w:hideMark/>
          </w:tcPr>
          <w:p w14:paraId="683E6E42" w14:textId="77777777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BF5140">
              <w:rPr>
                <w:rFonts w:ascii="Palatino Linotype" w:hAnsi="Palatino Linotype"/>
                <w:sz w:val="18"/>
                <w:szCs w:val="18"/>
              </w:rPr>
              <w:t>AST result for Nalidixic Acid.</w:t>
            </w:r>
          </w:p>
        </w:tc>
      </w:tr>
      <w:tr w:rsidR="00D025C8" w:rsidRPr="00BF5140" w14:paraId="7A044BEF" w14:textId="77777777" w:rsidTr="00BF5140">
        <w:tc>
          <w:tcPr>
            <w:tcW w:w="0" w:type="auto"/>
            <w:hideMark/>
          </w:tcPr>
          <w:p w14:paraId="20EA0AC2" w14:textId="6D4F248D" w:rsidR="00D025C8" w:rsidRPr="00BF5140" w:rsidRDefault="0091002C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c</w:t>
            </w:r>
            <w:r w:rsidR="00D025C8" w:rsidRPr="00BF5140">
              <w:rPr>
                <w:rFonts w:ascii="Palatino Linotype" w:hAnsi="Palatino Linotype"/>
                <w:sz w:val="18"/>
                <w:szCs w:val="18"/>
              </w:rPr>
              <w:t>iprofloxacin</w:t>
            </w:r>
          </w:p>
        </w:tc>
        <w:tc>
          <w:tcPr>
            <w:tcW w:w="0" w:type="auto"/>
            <w:hideMark/>
          </w:tcPr>
          <w:p w14:paraId="4DAB7CDB" w14:textId="77777777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BF5140">
              <w:rPr>
                <w:rFonts w:ascii="Palatino Linotype" w:hAnsi="Palatino Linotype"/>
                <w:sz w:val="18"/>
                <w:szCs w:val="18"/>
              </w:rPr>
              <w:t>AST result for Ciprofloxacin.</w:t>
            </w:r>
          </w:p>
        </w:tc>
      </w:tr>
      <w:tr w:rsidR="00D025C8" w:rsidRPr="00BF5140" w14:paraId="2A3816E1" w14:textId="77777777" w:rsidTr="00BF5140">
        <w:tc>
          <w:tcPr>
            <w:tcW w:w="0" w:type="auto"/>
            <w:hideMark/>
          </w:tcPr>
          <w:p w14:paraId="11E210DB" w14:textId="77FCFF4F" w:rsidR="00D025C8" w:rsidRPr="00BF5140" w:rsidRDefault="00C356BC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C356BC">
              <w:rPr>
                <w:rFonts w:ascii="Palatino Linotype" w:hAnsi="Palatino Linotype"/>
                <w:sz w:val="18"/>
                <w:szCs w:val="18"/>
              </w:rPr>
              <w:t>S</w:t>
            </w:r>
            <w:r w:rsidRPr="00C356BC">
              <w:rPr>
                <w:rFonts w:ascii="Palatino Linotype" w:hAnsi="Palatino Linotype"/>
                <w:sz w:val="18"/>
                <w:szCs w:val="18"/>
              </w:rPr>
              <w:t>ulfamethoxazole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_ </w:t>
            </w:r>
            <w:r w:rsidRPr="00C356BC">
              <w:rPr>
                <w:rFonts w:ascii="Palatino Linotype" w:hAnsi="Palatino Linotype"/>
                <w:sz w:val="18"/>
                <w:szCs w:val="18"/>
              </w:rPr>
              <w:t>trimethoprim</w:t>
            </w:r>
          </w:p>
        </w:tc>
        <w:tc>
          <w:tcPr>
            <w:tcW w:w="0" w:type="auto"/>
            <w:hideMark/>
          </w:tcPr>
          <w:p w14:paraId="28AD4CF2" w14:textId="77777777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BF5140">
              <w:rPr>
                <w:rFonts w:ascii="Palatino Linotype" w:hAnsi="Palatino Linotype"/>
                <w:sz w:val="18"/>
                <w:szCs w:val="18"/>
              </w:rPr>
              <w:t>AST result for Sulfamethoxazole/Trimethoprim (SXT).</w:t>
            </w:r>
          </w:p>
        </w:tc>
      </w:tr>
      <w:tr w:rsidR="00D025C8" w:rsidRPr="00BF5140" w14:paraId="22BCE4EC" w14:textId="77777777" w:rsidTr="00BF5140">
        <w:tc>
          <w:tcPr>
            <w:tcW w:w="0" w:type="auto"/>
            <w:hideMark/>
          </w:tcPr>
          <w:p w14:paraId="44D27E32" w14:textId="057F2769" w:rsidR="00D025C8" w:rsidRPr="00BF5140" w:rsidRDefault="00C356BC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g</w:t>
            </w:r>
            <w:r w:rsidR="00D025C8" w:rsidRPr="00BF5140">
              <w:rPr>
                <w:rFonts w:ascii="Palatino Linotype" w:hAnsi="Palatino Linotype"/>
                <w:sz w:val="18"/>
                <w:szCs w:val="18"/>
              </w:rPr>
              <w:t>entamicin</w:t>
            </w:r>
          </w:p>
        </w:tc>
        <w:tc>
          <w:tcPr>
            <w:tcW w:w="0" w:type="auto"/>
            <w:hideMark/>
          </w:tcPr>
          <w:p w14:paraId="5A401071" w14:textId="77777777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BF5140">
              <w:rPr>
                <w:rFonts w:ascii="Palatino Linotype" w:hAnsi="Palatino Linotype"/>
                <w:sz w:val="18"/>
                <w:szCs w:val="18"/>
              </w:rPr>
              <w:t>AST result for Gentamicin.</w:t>
            </w:r>
          </w:p>
        </w:tc>
      </w:tr>
      <w:tr w:rsidR="00D025C8" w:rsidRPr="00BF5140" w14:paraId="23FCB8E3" w14:textId="77777777" w:rsidTr="00BF5140">
        <w:tc>
          <w:tcPr>
            <w:tcW w:w="0" w:type="auto"/>
            <w:hideMark/>
          </w:tcPr>
          <w:p w14:paraId="43A6EECD" w14:textId="18A19AA3" w:rsidR="00D025C8" w:rsidRPr="00BF5140" w:rsidRDefault="00C356BC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c</w:t>
            </w:r>
            <w:r w:rsidR="00D025C8" w:rsidRPr="00BF5140">
              <w:rPr>
                <w:rFonts w:ascii="Palatino Linotype" w:hAnsi="Palatino Linotype"/>
                <w:sz w:val="18"/>
                <w:szCs w:val="18"/>
              </w:rPr>
              <w:t>hloramphenicol</w:t>
            </w:r>
          </w:p>
        </w:tc>
        <w:tc>
          <w:tcPr>
            <w:tcW w:w="0" w:type="auto"/>
            <w:hideMark/>
          </w:tcPr>
          <w:p w14:paraId="762409BB" w14:textId="77777777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BF5140">
              <w:rPr>
                <w:rFonts w:ascii="Palatino Linotype" w:hAnsi="Palatino Linotype"/>
                <w:sz w:val="18"/>
                <w:szCs w:val="18"/>
              </w:rPr>
              <w:t>AST result for Chloramphenicol.</w:t>
            </w:r>
          </w:p>
        </w:tc>
      </w:tr>
      <w:tr w:rsidR="00D025C8" w:rsidRPr="00BF5140" w14:paraId="7F814D0C" w14:textId="77777777" w:rsidTr="00BF5140">
        <w:tc>
          <w:tcPr>
            <w:tcW w:w="0" w:type="auto"/>
            <w:hideMark/>
          </w:tcPr>
          <w:p w14:paraId="314DADEA" w14:textId="133FC9E3" w:rsidR="00D025C8" w:rsidRPr="00BF5140" w:rsidRDefault="00C356BC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t</w:t>
            </w:r>
            <w:r w:rsidR="00D025C8" w:rsidRPr="00BF5140">
              <w:rPr>
                <w:rFonts w:ascii="Palatino Linotype" w:hAnsi="Palatino Linotype"/>
                <w:sz w:val="18"/>
                <w:szCs w:val="18"/>
              </w:rPr>
              <w:t>etracycline</w:t>
            </w:r>
          </w:p>
        </w:tc>
        <w:tc>
          <w:tcPr>
            <w:tcW w:w="0" w:type="auto"/>
            <w:hideMark/>
          </w:tcPr>
          <w:p w14:paraId="0C15AE7F" w14:textId="77777777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BF5140">
              <w:rPr>
                <w:rFonts w:ascii="Palatino Linotype" w:hAnsi="Palatino Linotype"/>
                <w:sz w:val="18"/>
                <w:szCs w:val="18"/>
              </w:rPr>
              <w:t>AST result for Tetracycline.</w:t>
            </w:r>
          </w:p>
        </w:tc>
      </w:tr>
      <w:tr w:rsidR="00D025C8" w:rsidRPr="00BF5140" w14:paraId="2CEC5B17" w14:textId="77777777" w:rsidTr="00BF5140">
        <w:tc>
          <w:tcPr>
            <w:tcW w:w="0" w:type="auto"/>
            <w:hideMark/>
          </w:tcPr>
          <w:p w14:paraId="1E75BDC6" w14:textId="6A6794EB" w:rsidR="00D025C8" w:rsidRPr="00BF5140" w:rsidRDefault="00C356BC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C356BC">
              <w:rPr>
                <w:rFonts w:ascii="Palatino Linotype" w:hAnsi="Palatino Linotype"/>
                <w:sz w:val="18"/>
                <w:szCs w:val="18"/>
              </w:rPr>
              <w:t>N</w:t>
            </w:r>
            <w:r w:rsidRPr="00C356BC">
              <w:rPr>
                <w:rFonts w:ascii="Palatino Linotype" w:hAnsi="Palatino Linotype"/>
                <w:sz w:val="18"/>
                <w:szCs w:val="18"/>
              </w:rPr>
              <w:t>um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_ </w:t>
            </w:r>
            <w:r w:rsidRPr="00C356BC">
              <w:rPr>
                <w:rFonts w:ascii="Palatino Linotype" w:hAnsi="Palatino Linotype"/>
                <w:sz w:val="18"/>
                <w:szCs w:val="18"/>
              </w:rPr>
              <w:t>resistant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_ </w:t>
            </w:r>
            <w:r w:rsidRPr="00C356BC">
              <w:rPr>
                <w:rFonts w:ascii="Palatino Linotype" w:hAnsi="Palatino Linotype"/>
                <w:sz w:val="18"/>
                <w:szCs w:val="18"/>
              </w:rPr>
              <w:t>classes</w:t>
            </w:r>
          </w:p>
        </w:tc>
        <w:tc>
          <w:tcPr>
            <w:tcW w:w="0" w:type="auto"/>
            <w:hideMark/>
          </w:tcPr>
          <w:p w14:paraId="25FE0483" w14:textId="77777777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BF5140">
              <w:rPr>
                <w:rFonts w:ascii="Palatino Linotype" w:hAnsi="Palatino Linotype"/>
                <w:sz w:val="18"/>
                <w:szCs w:val="18"/>
              </w:rPr>
              <w:t>Number of antimicrobial classes to which the isolate is resistant. Basis for MDR/XDR.</w:t>
            </w:r>
          </w:p>
        </w:tc>
      </w:tr>
      <w:tr w:rsidR="00D025C8" w:rsidRPr="00BF5140" w14:paraId="3EA15F27" w14:textId="77777777" w:rsidTr="00BF5140">
        <w:tc>
          <w:tcPr>
            <w:tcW w:w="0" w:type="auto"/>
            <w:hideMark/>
          </w:tcPr>
          <w:p w14:paraId="026F446C" w14:textId="41650931" w:rsidR="00D025C8" w:rsidRPr="00BF5140" w:rsidRDefault="00C356BC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 xml:space="preserve">AMR_ </w:t>
            </w:r>
            <w:r w:rsidR="00D025C8" w:rsidRPr="00BF5140">
              <w:rPr>
                <w:rFonts w:ascii="Palatino Linotype" w:hAnsi="Palatino Linotype"/>
                <w:sz w:val="18"/>
                <w:szCs w:val="18"/>
              </w:rPr>
              <w:t>status</w:t>
            </w:r>
          </w:p>
        </w:tc>
        <w:tc>
          <w:tcPr>
            <w:tcW w:w="0" w:type="auto"/>
            <w:hideMark/>
          </w:tcPr>
          <w:p w14:paraId="01A08628" w14:textId="77777777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BF5140">
              <w:rPr>
                <w:rFonts w:ascii="Palatino Linotype" w:hAnsi="Palatino Linotype"/>
                <w:sz w:val="18"/>
                <w:szCs w:val="18"/>
              </w:rPr>
              <w:t>Overall AMR profile: Resistant / Intermediate / Susceptible based on CLSI/EUCAST breakpoints.</w:t>
            </w:r>
          </w:p>
        </w:tc>
      </w:tr>
      <w:tr w:rsidR="00D025C8" w:rsidRPr="00BF5140" w14:paraId="79555ADB" w14:textId="77777777" w:rsidTr="00BF5140">
        <w:tc>
          <w:tcPr>
            <w:tcW w:w="0" w:type="auto"/>
            <w:hideMark/>
          </w:tcPr>
          <w:p w14:paraId="4FCC2E6A" w14:textId="5C1E62C8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BF5140">
              <w:rPr>
                <w:rFonts w:ascii="Palatino Linotype" w:hAnsi="Palatino Linotype"/>
                <w:sz w:val="18"/>
                <w:szCs w:val="18"/>
              </w:rPr>
              <w:t>MDR</w:t>
            </w:r>
            <w:r w:rsidR="00C356BC">
              <w:rPr>
                <w:rFonts w:ascii="Palatino Linotype" w:hAnsi="Palatino Linotype"/>
                <w:sz w:val="18"/>
                <w:szCs w:val="18"/>
              </w:rPr>
              <w:t xml:space="preserve">_ </w:t>
            </w:r>
            <w:r w:rsidRPr="00BF5140">
              <w:rPr>
                <w:rFonts w:ascii="Palatino Linotype" w:hAnsi="Palatino Linotype"/>
                <w:sz w:val="18"/>
                <w:szCs w:val="18"/>
              </w:rPr>
              <w:t>status</w:t>
            </w:r>
          </w:p>
        </w:tc>
        <w:tc>
          <w:tcPr>
            <w:tcW w:w="0" w:type="auto"/>
            <w:hideMark/>
          </w:tcPr>
          <w:p w14:paraId="671D6AC7" w14:textId="77777777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BF5140">
              <w:rPr>
                <w:rFonts w:ascii="Palatino Linotype" w:hAnsi="Palatino Linotype"/>
                <w:sz w:val="18"/>
                <w:szCs w:val="18"/>
              </w:rPr>
              <w:t>Indicates if isolate is multidrug resistant (resistant to ≥3 antimicrobial classes).</w:t>
            </w:r>
          </w:p>
        </w:tc>
      </w:tr>
      <w:tr w:rsidR="00D025C8" w:rsidRPr="00BF5140" w14:paraId="11EDBD4D" w14:textId="77777777" w:rsidTr="00BF5140">
        <w:tc>
          <w:tcPr>
            <w:tcW w:w="0" w:type="auto"/>
            <w:hideMark/>
          </w:tcPr>
          <w:p w14:paraId="5A8B8017" w14:textId="2BCE59D2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BF5140">
              <w:rPr>
                <w:rFonts w:ascii="Palatino Linotype" w:hAnsi="Palatino Linotype"/>
                <w:sz w:val="18"/>
                <w:szCs w:val="18"/>
              </w:rPr>
              <w:t>XDR</w:t>
            </w:r>
            <w:r w:rsidR="00C356BC">
              <w:rPr>
                <w:rFonts w:ascii="Palatino Linotype" w:hAnsi="Palatino Linotype"/>
                <w:sz w:val="18"/>
                <w:szCs w:val="18"/>
              </w:rPr>
              <w:t xml:space="preserve">_ </w:t>
            </w:r>
            <w:r w:rsidRPr="00BF5140">
              <w:rPr>
                <w:rFonts w:ascii="Palatino Linotype" w:hAnsi="Palatino Linotype"/>
                <w:sz w:val="18"/>
                <w:szCs w:val="18"/>
              </w:rPr>
              <w:t>status</w:t>
            </w:r>
          </w:p>
        </w:tc>
        <w:tc>
          <w:tcPr>
            <w:tcW w:w="0" w:type="auto"/>
            <w:hideMark/>
          </w:tcPr>
          <w:p w14:paraId="34BDC800" w14:textId="77777777" w:rsidR="00D025C8" w:rsidRPr="00BF5140" w:rsidRDefault="00D025C8" w:rsidP="00BF5140">
            <w:pPr>
              <w:spacing w:line="278" w:lineRule="auto"/>
              <w:rPr>
                <w:rFonts w:ascii="Palatino Linotype" w:hAnsi="Palatino Linotype"/>
                <w:sz w:val="18"/>
                <w:szCs w:val="18"/>
              </w:rPr>
            </w:pPr>
            <w:r w:rsidRPr="00BF5140">
              <w:rPr>
                <w:rFonts w:ascii="Palatino Linotype" w:hAnsi="Palatino Linotype"/>
                <w:sz w:val="18"/>
                <w:szCs w:val="18"/>
              </w:rPr>
              <w:t>Indicates if isolate is extensively drug resistant (resistant to all but ≤2 classes).</w:t>
            </w:r>
          </w:p>
        </w:tc>
      </w:tr>
    </w:tbl>
    <w:p w14:paraId="00B08417" w14:textId="77777777" w:rsidR="00BF5140" w:rsidRDefault="00BF5140"/>
    <w:sectPr w:rsidR="00BF5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40"/>
    <w:rsid w:val="007242B2"/>
    <w:rsid w:val="0091002C"/>
    <w:rsid w:val="00BF5140"/>
    <w:rsid w:val="00C356BC"/>
    <w:rsid w:val="00D025C8"/>
    <w:rsid w:val="00F9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05F41"/>
  <w15:chartTrackingRefBased/>
  <w15:docId w15:val="{4E6FDFBA-5E84-4A46-AC45-C1B11731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1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1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1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1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1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1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14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F5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Makena</dc:creator>
  <cp:keywords/>
  <dc:description/>
  <cp:lastModifiedBy>Christine Makena</cp:lastModifiedBy>
  <cp:revision>3</cp:revision>
  <dcterms:created xsi:type="dcterms:W3CDTF">2025-12-10T18:24:00Z</dcterms:created>
  <dcterms:modified xsi:type="dcterms:W3CDTF">2025-12-10T19:20:00Z</dcterms:modified>
</cp:coreProperties>
</file>