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DD2" w:rsidRPr="00090BDA" w:rsidRDefault="00D36B6B">
      <w:pPr>
        <w:rPr>
          <w:rFonts w:ascii="Times New Roman" w:hAnsi="Times New Roman" w:cs="Times New Roman"/>
          <w:sz w:val="20"/>
          <w:szCs w:val="20"/>
        </w:rPr>
      </w:pPr>
      <w:r w:rsidRPr="00090BDA">
        <w:rPr>
          <w:rFonts w:ascii="Times New Roman" w:hAnsi="Times New Roman" w:cs="Times New Roman"/>
          <w:sz w:val="20"/>
          <w:szCs w:val="20"/>
        </w:rPr>
        <w:t>Readme file for:</w:t>
      </w:r>
      <w:r w:rsidR="00365EF2" w:rsidRPr="00090BDA">
        <w:rPr>
          <w:rFonts w:ascii="Times New Roman" w:hAnsi="Times New Roman" w:cs="Times New Roman"/>
          <w:sz w:val="20"/>
          <w:szCs w:val="20"/>
        </w:rPr>
        <w:t xml:space="preserve"> Data for “</w:t>
      </w:r>
      <w:r w:rsidR="00090BDA" w:rsidRPr="00090BDA">
        <w:rPr>
          <w:rFonts w:ascii="Times New Roman" w:hAnsi="Times New Roman" w:cs="Times New Roman"/>
          <w:b/>
          <w:sz w:val="20"/>
          <w:szCs w:val="20"/>
        </w:rPr>
        <w:t>Bi</w:t>
      </w:r>
      <w:r w:rsidR="00090BDA" w:rsidRPr="00090BDA">
        <w:rPr>
          <w:rFonts w:ascii="Times New Roman" w:hAnsi="Times New Roman" w:cs="Times New Roman"/>
          <w:b/>
          <w:sz w:val="20"/>
          <w:szCs w:val="20"/>
          <w:vertAlign w:val="subscript"/>
        </w:rPr>
        <w:t>4</w:t>
      </w:r>
      <w:r w:rsidR="00090BDA" w:rsidRPr="00090BDA">
        <w:rPr>
          <w:rFonts w:ascii="Times New Roman" w:hAnsi="Times New Roman" w:cs="Times New Roman"/>
          <w:b/>
          <w:sz w:val="20"/>
          <w:szCs w:val="20"/>
        </w:rPr>
        <w:t>O</w:t>
      </w:r>
      <w:r w:rsidR="00090BDA" w:rsidRPr="00090BDA">
        <w:rPr>
          <w:rFonts w:ascii="Times New Roman" w:hAnsi="Times New Roman" w:cs="Times New Roman"/>
          <w:b/>
          <w:sz w:val="20"/>
          <w:szCs w:val="20"/>
          <w:vertAlign w:val="subscript"/>
        </w:rPr>
        <w:t>4</w:t>
      </w:r>
      <w:r w:rsidR="00090BDA" w:rsidRPr="00090BDA">
        <w:rPr>
          <w:rFonts w:ascii="Times New Roman" w:hAnsi="Times New Roman" w:cs="Times New Roman"/>
          <w:b/>
          <w:sz w:val="20"/>
          <w:szCs w:val="20"/>
        </w:rPr>
        <w:t>Cu</w:t>
      </w:r>
      <w:r w:rsidR="00090BDA" w:rsidRPr="00090BDA">
        <w:rPr>
          <w:rFonts w:ascii="Times New Roman" w:hAnsi="Times New Roman" w:cs="Times New Roman"/>
          <w:b/>
          <w:sz w:val="20"/>
          <w:szCs w:val="20"/>
          <w:vertAlign w:val="subscript"/>
        </w:rPr>
        <w:t>1.7</w:t>
      </w:r>
      <w:r w:rsidR="00090BDA" w:rsidRPr="00090BDA">
        <w:rPr>
          <w:rFonts w:ascii="Times New Roman" w:hAnsi="Times New Roman" w:cs="Times New Roman"/>
          <w:b/>
          <w:sz w:val="20"/>
          <w:szCs w:val="20"/>
        </w:rPr>
        <w:t>Se</w:t>
      </w:r>
      <w:r w:rsidR="00090BDA" w:rsidRPr="00090BDA">
        <w:rPr>
          <w:rFonts w:ascii="Times New Roman" w:hAnsi="Times New Roman" w:cs="Times New Roman"/>
          <w:b/>
          <w:sz w:val="20"/>
          <w:szCs w:val="20"/>
          <w:vertAlign w:val="subscript"/>
        </w:rPr>
        <w:t>2.7</w:t>
      </w:r>
      <w:r w:rsidR="00090BDA" w:rsidRPr="00090BDA">
        <w:rPr>
          <w:rFonts w:ascii="Times New Roman" w:hAnsi="Times New Roman" w:cs="Times New Roman"/>
          <w:b/>
          <w:sz w:val="20"/>
          <w:szCs w:val="20"/>
        </w:rPr>
        <w:t>Cl</w:t>
      </w:r>
      <w:r w:rsidR="00090BDA" w:rsidRPr="00090BDA">
        <w:rPr>
          <w:rFonts w:ascii="Times New Roman" w:hAnsi="Times New Roman" w:cs="Times New Roman"/>
          <w:b/>
          <w:sz w:val="20"/>
          <w:szCs w:val="20"/>
          <w:vertAlign w:val="subscript"/>
        </w:rPr>
        <w:t>0.3</w:t>
      </w:r>
      <w:r w:rsidR="00090BDA" w:rsidRPr="00090BDA">
        <w:rPr>
          <w:rFonts w:ascii="Times New Roman" w:hAnsi="Times New Roman" w:cs="Times New Roman"/>
          <w:b/>
          <w:sz w:val="20"/>
          <w:szCs w:val="20"/>
        </w:rPr>
        <w:t xml:space="preserve">: an intergrowth of </w:t>
      </w:r>
      <w:proofErr w:type="spellStart"/>
      <w:r w:rsidR="00090BDA" w:rsidRPr="00090BDA">
        <w:rPr>
          <w:rFonts w:ascii="Times New Roman" w:hAnsi="Times New Roman" w:cs="Times New Roman"/>
          <w:b/>
          <w:sz w:val="20"/>
          <w:szCs w:val="20"/>
        </w:rPr>
        <w:t>BiOCuSe</w:t>
      </w:r>
      <w:proofErr w:type="spellEnd"/>
      <w:r w:rsidR="00090BDA" w:rsidRPr="00090BDA">
        <w:rPr>
          <w:rFonts w:ascii="Times New Roman" w:hAnsi="Times New Roman" w:cs="Times New Roman"/>
          <w:b/>
          <w:sz w:val="20"/>
          <w:szCs w:val="20"/>
        </w:rPr>
        <w:t xml:space="preserve"> and Bi</w:t>
      </w:r>
      <w:r w:rsidR="00090BDA" w:rsidRPr="00090BDA">
        <w:rPr>
          <w:rFonts w:ascii="Times New Roman" w:hAnsi="Times New Roman" w:cs="Times New Roman"/>
          <w:b/>
          <w:sz w:val="20"/>
          <w:szCs w:val="20"/>
          <w:vertAlign w:val="subscript"/>
        </w:rPr>
        <w:t>2</w:t>
      </w:r>
      <w:r w:rsidR="00090BDA" w:rsidRPr="00090BDA">
        <w:rPr>
          <w:rFonts w:ascii="Times New Roman" w:hAnsi="Times New Roman" w:cs="Times New Roman"/>
          <w:b/>
          <w:sz w:val="20"/>
          <w:szCs w:val="20"/>
        </w:rPr>
        <w:t>O</w:t>
      </w:r>
      <w:r w:rsidR="00090BDA" w:rsidRPr="00090BDA">
        <w:rPr>
          <w:rFonts w:ascii="Times New Roman" w:hAnsi="Times New Roman" w:cs="Times New Roman"/>
          <w:b/>
          <w:sz w:val="20"/>
          <w:szCs w:val="20"/>
          <w:vertAlign w:val="subscript"/>
        </w:rPr>
        <w:t>2</w:t>
      </w:r>
      <w:r w:rsidR="00090BDA" w:rsidRPr="00090BDA">
        <w:rPr>
          <w:rFonts w:ascii="Times New Roman" w:hAnsi="Times New Roman" w:cs="Times New Roman"/>
          <w:b/>
          <w:sz w:val="20"/>
          <w:szCs w:val="20"/>
        </w:rPr>
        <w:t>Se stabilized by the addition of a third anion</w:t>
      </w:r>
      <w:r w:rsidR="00090BDA" w:rsidRPr="00090BDA">
        <w:rPr>
          <w:rFonts w:ascii="Times New Roman" w:hAnsi="Times New Roman" w:cs="Times New Roman"/>
          <w:sz w:val="20"/>
          <w:szCs w:val="20"/>
        </w:rPr>
        <w:t>”</w:t>
      </w:r>
      <w:r w:rsidR="00B35185">
        <w:rPr>
          <w:rFonts w:ascii="Times New Roman" w:hAnsi="Times New Roman" w:cs="Times New Roman"/>
          <w:sz w:val="20"/>
          <w:szCs w:val="20"/>
        </w:rPr>
        <w:br/>
      </w:r>
      <w:r w:rsidRPr="00090BDA">
        <w:rPr>
          <w:rFonts w:ascii="Times New Roman" w:hAnsi="Times New Roman" w:cs="Times New Roman"/>
          <w:sz w:val="20"/>
          <w:szCs w:val="20"/>
        </w:rPr>
        <w:br/>
        <w:t>Physical Properties Measurements:</w:t>
      </w:r>
    </w:p>
    <w:p w:rsidR="00C97DD2" w:rsidRPr="00090BDA" w:rsidRDefault="00C97DD2" w:rsidP="00C97DD2">
      <w:pPr>
        <w:widowControl w:val="0"/>
        <w:autoSpaceDE w:val="0"/>
        <w:autoSpaceDN w:val="0"/>
        <w:adjustRightInd w:val="0"/>
        <w:rPr>
          <w:rFonts w:ascii="Times New Roman" w:hAnsi="Times New Roman" w:cs="Times New Roman"/>
          <w:sz w:val="20"/>
          <w:szCs w:val="20"/>
          <w:lang w:eastAsia="ja-JP"/>
        </w:rPr>
      </w:pPr>
      <w:proofErr w:type="spellStart"/>
      <w:r w:rsidRPr="00090BDA">
        <w:rPr>
          <w:rFonts w:ascii="Times New Roman" w:hAnsi="Times New Roman" w:cs="Times New Roman"/>
          <w:sz w:val="20"/>
          <w:szCs w:val="20"/>
          <w:lang w:eastAsia="ja-JP"/>
        </w:rPr>
        <w:t>Thermopower</w:t>
      </w:r>
      <w:proofErr w:type="spellEnd"/>
      <w:r w:rsidRPr="00090BDA">
        <w:rPr>
          <w:rFonts w:ascii="Times New Roman" w:hAnsi="Times New Roman" w:cs="Times New Roman"/>
          <w:sz w:val="20"/>
          <w:szCs w:val="20"/>
          <w:lang w:eastAsia="ja-JP"/>
        </w:rPr>
        <w:t xml:space="preserve"> and thermal conductivity were both measured in a pellet geometry (as well as cube geometry for the directional study) using the TTO option of the Quantum Design Physical Properties Measurement System (PPMS).</w:t>
      </w:r>
      <w:r w:rsidRPr="00090BDA">
        <w:rPr>
          <w:rFonts w:ascii="Times New Roman" w:eastAsia="Times New Roman" w:hAnsi="Times New Roman" w:cs="Times New Roman"/>
          <w:b/>
          <w:sz w:val="20"/>
          <w:szCs w:val="20"/>
        </w:rPr>
        <w:t xml:space="preserve"> </w:t>
      </w:r>
      <w:r w:rsidRPr="00090BDA">
        <w:rPr>
          <w:rFonts w:ascii="Times New Roman" w:eastAsia="Times New Roman" w:hAnsi="Times New Roman" w:cs="Times New Roman"/>
          <w:sz w:val="20"/>
          <w:szCs w:val="20"/>
        </w:rPr>
        <w:t>The TTO option used to measure the thermal conductivity factors in the radiation loss in the full temperature range using the Stefan law. The emissivity of the material is estimated using the guidelines provided by the manufacturer. The correction for radiation loss accounts for a &lt;10% reduction in the derived thermal conductivity at 300K. Errors in estimation of the emissivity (which was assumed to be near 1) would therefore result in a very slight (&lt; 5%, or &lt; 0.02W/</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underestimation of thermal conductivity at 300K, which is within the reported error of the measurement (+/- 0.1 W/</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Due to difficulty in estimating the radiation loss near 300K, thermal conductivity values at this temperature should be assumed to have an error of about +/- 1mW/K, which corresponds to about 0.05W/</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xml:space="preserve"> in the pellet geometry and about 0.1 W/</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xml:space="preserve"> in the cube geometry</w:t>
      </w:r>
      <w:r w:rsidRPr="00090BDA">
        <w:rPr>
          <w:rFonts w:ascii="Times New Roman" w:eastAsia="Times New Roman" w:hAnsi="Times New Roman" w:cs="Times New Roman"/>
          <w:sz w:val="20"/>
          <w:szCs w:val="20"/>
          <w:vertAlign w:val="superscript"/>
        </w:rPr>
        <w:t>11</w:t>
      </w:r>
      <w:r w:rsidRPr="00090BDA">
        <w:rPr>
          <w:rFonts w:ascii="Times New Roman" w:eastAsia="Times New Roman" w:hAnsi="Times New Roman" w:cs="Times New Roman"/>
          <w:sz w:val="20"/>
          <w:szCs w:val="20"/>
        </w:rPr>
        <w:t>.</w:t>
      </w:r>
      <w:r w:rsidRPr="00090BDA">
        <w:rPr>
          <w:rFonts w:ascii="Times New Roman" w:hAnsi="Times New Roman" w:cs="Times New Roman"/>
          <w:sz w:val="20"/>
          <w:szCs w:val="20"/>
          <w:lang w:eastAsia="ja-JP"/>
        </w:rPr>
        <w:t xml:space="preserve"> Therefore, </w:t>
      </w:r>
      <w:r w:rsidRPr="00090BDA">
        <w:rPr>
          <w:rFonts w:ascii="Times New Roman" w:eastAsia="Times New Roman" w:hAnsi="Times New Roman" w:cs="Times New Roman"/>
          <w:sz w:val="20"/>
          <w:szCs w:val="20"/>
        </w:rPr>
        <w:t>we report the room temperature thermal conductivity of the material to be 0.4(1) W/</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xml:space="preserve"> and 1.0(1</w:t>
      </w:r>
      <w:proofErr w:type="gramStart"/>
      <w:r w:rsidRPr="00090BDA">
        <w:rPr>
          <w:rFonts w:ascii="Times New Roman" w:eastAsia="Times New Roman" w:hAnsi="Times New Roman" w:cs="Times New Roman"/>
          <w:sz w:val="20"/>
          <w:szCs w:val="20"/>
        </w:rPr>
        <w:t>)W</w:t>
      </w:r>
      <w:proofErr w:type="gramEnd"/>
      <w:r w:rsidRPr="00090BDA">
        <w:rPr>
          <w:rFonts w:ascii="Times New Roman" w:eastAsia="Times New Roman" w:hAnsi="Times New Roman" w:cs="Times New Roman"/>
          <w:sz w:val="20"/>
          <w:szCs w:val="20"/>
        </w:rPr>
        <w:t>/</w:t>
      </w:r>
      <w:proofErr w:type="spellStart"/>
      <w:r w:rsidRPr="00090BDA">
        <w:rPr>
          <w:rFonts w:ascii="Times New Roman" w:eastAsia="Times New Roman" w:hAnsi="Times New Roman" w:cs="Times New Roman"/>
          <w:sz w:val="20"/>
          <w:szCs w:val="20"/>
        </w:rPr>
        <w:t>mK</w:t>
      </w:r>
      <w:proofErr w:type="spellEnd"/>
      <w:r w:rsidRPr="00090BDA">
        <w:rPr>
          <w:rFonts w:ascii="Times New Roman" w:eastAsia="Times New Roman" w:hAnsi="Times New Roman" w:cs="Times New Roman"/>
          <w:sz w:val="20"/>
          <w:szCs w:val="20"/>
        </w:rPr>
        <w:t xml:space="preserve"> in the parallel and perpendicular directions, respectively. An example plot showing the raw and corrected thermal conductivity of one of the samples is shown in Figure S24. </w:t>
      </w:r>
      <w:r w:rsidRPr="00090BDA">
        <w:rPr>
          <w:rFonts w:ascii="Times New Roman" w:hAnsi="Times New Roman" w:cs="Times New Roman"/>
          <w:sz w:val="20"/>
          <w:szCs w:val="20"/>
          <w:lang w:eastAsia="ja-JP"/>
        </w:rPr>
        <w:t xml:space="preserve">Resistivity was measured in a bar geometry using the electronic transport option of the PPMS. Transport properties were reported on a 70% dense pellet as the </w:t>
      </w:r>
      <w:proofErr w:type="spellStart"/>
      <w:r w:rsidRPr="00090BDA">
        <w:rPr>
          <w:rFonts w:ascii="Times New Roman" w:hAnsi="Times New Roman" w:cs="Times New Roman"/>
          <w:sz w:val="20"/>
          <w:szCs w:val="20"/>
          <w:lang w:eastAsia="ja-JP"/>
        </w:rPr>
        <w:t>thermopower</w:t>
      </w:r>
      <w:proofErr w:type="spellEnd"/>
      <w:r w:rsidRPr="00090BDA">
        <w:rPr>
          <w:rFonts w:ascii="Times New Roman" w:hAnsi="Times New Roman" w:cs="Times New Roman"/>
          <w:sz w:val="20"/>
          <w:szCs w:val="20"/>
          <w:lang w:eastAsia="ja-JP"/>
        </w:rPr>
        <w:t xml:space="preserve"> measurement on the 90% was exceedingly noisy due to its reduced thermal conductivity. All measurements shown in the main text were on pieces of the same pellet, for consistency. The values of </w:t>
      </w:r>
      <w:proofErr w:type="spellStart"/>
      <w:r w:rsidRPr="00090BDA">
        <w:rPr>
          <w:rFonts w:ascii="Times New Roman" w:hAnsi="Times New Roman" w:cs="Times New Roman"/>
          <w:sz w:val="20"/>
          <w:szCs w:val="20"/>
          <w:lang w:eastAsia="ja-JP"/>
        </w:rPr>
        <w:t>thermopower</w:t>
      </w:r>
      <w:proofErr w:type="spellEnd"/>
      <w:r w:rsidRPr="00090BDA">
        <w:rPr>
          <w:rFonts w:ascii="Times New Roman" w:hAnsi="Times New Roman" w:cs="Times New Roman"/>
          <w:sz w:val="20"/>
          <w:szCs w:val="20"/>
          <w:lang w:eastAsia="ja-JP"/>
        </w:rPr>
        <w:t xml:space="preserve"> and resistivity were not significantly different from the 70% dense pellet to the 90% dense pellet.</w:t>
      </w:r>
    </w:p>
    <w:p w:rsidR="00365EF2" w:rsidRPr="00090BDA" w:rsidRDefault="00C97DD2">
      <w:pPr>
        <w:rPr>
          <w:rFonts w:ascii="Times New Roman" w:hAnsi="Times New Roman" w:cs="Times New Roman"/>
          <w:sz w:val="20"/>
          <w:szCs w:val="20"/>
        </w:rPr>
      </w:pPr>
      <w:r w:rsidRPr="00090BDA">
        <w:rPr>
          <w:rFonts w:ascii="Times New Roman" w:hAnsi="Times New Roman" w:cs="Times New Roman"/>
          <w:sz w:val="20"/>
          <w:szCs w:val="20"/>
          <w:lang w:eastAsia="ja-JP"/>
        </w:rPr>
        <w:t xml:space="preserve">In order to address the higher thermal conductivity in the 70% dense pellet compared to the 90% dense pellet, the extent of preferred orientation was compared by calculating the ratio of intensity of the (0,0,10) peak to the (1,1,0) peak in the powder patterns of each pellet. The patterns were taken with the X-ray beams incident along the pressing axis (Figure S25). This ratio was 295:1 in the 90% dense pellet, 108:1 in the 70% dense pellet, and </w:t>
      </w:r>
      <w:proofErr w:type="gramStart"/>
      <w:r w:rsidRPr="00090BDA">
        <w:rPr>
          <w:rFonts w:ascii="Times New Roman" w:hAnsi="Times New Roman" w:cs="Times New Roman"/>
          <w:sz w:val="20"/>
          <w:szCs w:val="20"/>
          <w:lang w:eastAsia="ja-JP"/>
        </w:rPr>
        <w:t>calculated</w:t>
      </w:r>
      <w:proofErr w:type="gramEnd"/>
      <w:r w:rsidRPr="00090BDA">
        <w:rPr>
          <w:rFonts w:ascii="Times New Roman" w:hAnsi="Times New Roman" w:cs="Times New Roman"/>
          <w:sz w:val="20"/>
          <w:szCs w:val="20"/>
          <w:lang w:eastAsia="ja-JP"/>
        </w:rPr>
        <w:t xml:space="preserve"> to be 2.8:1 for a sample with no preferred orientation. This indicates that, like the 90% dense sample, the 70% dense sample has preferred orientation towards the [0</w:t>
      </w:r>
      <w:proofErr w:type="gramStart"/>
      <w:r w:rsidRPr="00090BDA">
        <w:rPr>
          <w:rFonts w:ascii="Times New Roman" w:hAnsi="Times New Roman" w:cs="Times New Roman"/>
          <w:sz w:val="20"/>
          <w:szCs w:val="20"/>
          <w:lang w:eastAsia="ja-JP"/>
        </w:rPr>
        <w:t>,0,1</w:t>
      </w:r>
      <w:proofErr w:type="gramEnd"/>
      <w:r w:rsidRPr="00090BDA">
        <w:rPr>
          <w:rFonts w:ascii="Times New Roman" w:hAnsi="Times New Roman" w:cs="Times New Roman"/>
          <w:sz w:val="20"/>
          <w:szCs w:val="20"/>
          <w:lang w:eastAsia="ja-JP"/>
        </w:rPr>
        <w:t>] axis, although significantly less than the 90% dense sample. Thus, the higher thermal conductivity along the pressing axis for the 70% dense pellet compared to the 90% dense pellet is likely due to the difference in texture, which we have shown to have a quite large effect on the thermal conductivity (Figure S23). This effect outweighs that of the increased porosity in the 70% dense pellet, which is expected to reduce the measured thermal conductivity.</w:t>
      </w:r>
    </w:p>
    <w:p w:rsidR="00B35185" w:rsidRDefault="00365EF2">
      <w:pPr>
        <w:rPr>
          <w:rFonts w:ascii="Times New Roman" w:hAnsi="Times New Roman" w:cs="Times New Roman"/>
          <w:b/>
          <w:sz w:val="20"/>
          <w:szCs w:val="20"/>
        </w:rPr>
      </w:pPr>
      <w:r w:rsidRPr="007C6ABA">
        <w:rPr>
          <w:rFonts w:ascii="Times New Roman" w:hAnsi="Times New Roman" w:cs="Times New Roman"/>
          <w:b/>
          <w:sz w:val="20"/>
          <w:szCs w:val="20"/>
        </w:rPr>
        <w:t>Files</w:t>
      </w:r>
      <w:r w:rsidR="00B35185">
        <w:rPr>
          <w:rFonts w:ascii="Times New Roman" w:hAnsi="Times New Roman" w:cs="Times New Roman"/>
          <w:b/>
          <w:sz w:val="20"/>
          <w:szCs w:val="20"/>
        </w:rPr>
        <w:t>:</w:t>
      </w:r>
    </w:p>
    <w:p w:rsidR="00B35185" w:rsidRDefault="00B35185">
      <w:pPr>
        <w:rPr>
          <w:rFonts w:ascii="Times New Roman" w:hAnsi="Times New Roman" w:cs="Times New Roman"/>
          <w:sz w:val="20"/>
          <w:szCs w:val="20"/>
        </w:rPr>
      </w:pPr>
      <w:r>
        <w:rPr>
          <w:rFonts w:ascii="Times New Roman" w:hAnsi="Times New Roman" w:cs="Times New Roman"/>
          <w:sz w:val="20"/>
          <w:szCs w:val="20"/>
        </w:rPr>
        <w:t>QDG_cube_BICUSEOCL_16_8.txt: Thermal conductivity measurement of a 90% dense sample of</w:t>
      </w:r>
      <w:r w:rsidRPr="00B35185">
        <w:rPr>
          <w:rFonts w:ascii="Times New Roman" w:hAnsi="Times New Roman" w:cs="Times New Roman"/>
          <w:sz w:val="20"/>
          <w:szCs w:val="20"/>
        </w:rPr>
        <w:t xml:space="preserve"> </w:t>
      </w:r>
      <w:proofErr w:type="gramStart"/>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 xml:space="preserve">  </w:t>
      </w:r>
      <w:r>
        <w:rPr>
          <w:rFonts w:ascii="Times New Roman" w:hAnsi="Times New Roman" w:cs="Times New Roman"/>
          <w:sz w:val="20"/>
          <w:szCs w:val="20"/>
        </w:rPr>
        <w:t>in</w:t>
      </w:r>
      <w:proofErr w:type="gramEnd"/>
      <w:r>
        <w:rPr>
          <w:rFonts w:ascii="Times New Roman" w:hAnsi="Times New Roman" w:cs="Times New Roman"/>
          <w:sz w:val="20"/>
          <w:szCs w:val="20"/>
        </w:rPr>
        <w:t xml:space="preserve"> a cube geometry, along the pressing axis of the pellet </w:t>
      </w:r>
    </w:p>
    <w:p w:rsidR="00602005" w:rsidRDefault="00B35185">
      <w:pPr>
        <w:rPr>
          <w:rFonts w:ascii="Times New Roman" w:hAnsi="Times New Roman" w:cs="Times New Roman"/>
          <w:sz w:val="20"/>
          <w:szCs w:val="20"/>
        </w:rPr>
      </w:pPr>
      <w:r>
        <w:rPr>
          <w:rFonts w:ascii="Times New Roman" w:hAnsi="Times New Roman" w:cs="Times New Roman"/>
          <w:sz w:val="20"/>
          <w:szCs w:val="20"/>
        </w:rPr>
        <w:t>QDG_cube_BICUSEOCL_21_8_inplane.txt: Thermal conductivity measurement of a 90% dense sample of</w:t>
      </w:r>
      <w:r w:rsidRPr="00B35185">
        <w:rPr>
          <w:rFonts w:ascii="Times New Roman" w:hAnsi="Times New Roman" w:cs="Times New Roman"/>
          <w:sz w:val="20"/>
          <w:szCs w:val="20"/>
        </w:rPr>
        <w:t xml:space="preserve"> </w:t>
      </w:r>
      <w:proofErr w:type="gramStart"/>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 xml:space="preserve">  </w:t>
      </w:r>
      <w:r>
        <w:rPr>
          <w:rFonts w:ascii="Times New Roman" w:hAnsi="Times New Roman" w:cs="Times New Roman"/>
          <w:sz w:val="20"/>
          <w:szCs w:val="20"/>
        </w:rPr>
        <w:t>in</w:t>
      </w:r>
      <w:proofErr w:type="gramEnd"/>
      <w:r>
        <w:rPr>
          <w:rFonts w:ascii="Times New Roman" w:hAnsi="Times New Roman" w:cs="Times New Roman"/>
          <w:sz w:val="20"/>
          <w:szCs w:val="20"/>
        </w:rPr>
        <w:t xml:space="preserve"> a cube geometry, perpendicular to the pressing axis of the pellet</w:t>
      </w:r>
    </w:p>
    <w:p w:rsidR="00602005" w:rsidRPr="00602005" w:rsidRDefault="00602005">
      <w:pPr>
        <w:rPr>
          <w:rFonts w:ascii="Times New Roman" w:hAnsi="Times New Roman" w:cs="Times New Roman"/>
          <w:sz w:val="20"/>
          <w:szCs w:val="20"/>
        </w:rPr>
      </w:pPr>
      <w:r>
        <w:rPr>
          <w:rFonts w:ascii="Times New Roman" w:hAnsi="Times New Roman" w:cs="Times New Roman"/>
          <w:sz w:val="20"/>
          <w:szCs w:val="20"/>
        </w:rPr>
        <w:t xml:space="preserve">QDG_33_4_pellet_ETP_cooling.txt: Resistivity measurement on a bar of 70% dense </w:t>
      </w:r>
      <w:proofErr w:type="gramStart"/>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 xml:space="preserve">  </w:t>
      </w:r>
      <w:r>
        <w:rPr>
          <w:rFonts w:ascii="Times New Roman" w:hAnsi="Times New Roman" w:cs="Times New Roman"/>
          <w:sz w:val="20"/>
          <w:szCs w:val="20"/>
        </w:rPr>
        <w:t>on</w:t>
      </w:r>
      <w:proofErr w:type="gramEnd"/>
      <w:r>
        <w:rPr>
          <w:rFonts w:ascii="Times New Roman" w:hAnsi="Times New Roman" w:cs="Times New Roman"/>
          <w:sz w:val="20"/>
          <w:szCs w:val="20"/>
        </w:rPr>
        <w:t xml:space="preserve"> cooling.</w:t>
      </w:r>
    </w:p>
    <w:p w:rsidR="00F5264C" w:rsidRDefault="00602005">
      <w:pPr>
        <w:rPr>
          <w:rFonts w:ascii="Times New Roman" w:hAnsi="Times New Roman" w:cs="Times New Roman"/>
          <w:sz w:val="20"/>
          <w:szCs w:val="20"/>
        </w:rPr>
      </w:pPr>
      <w:r>
        <w:rPr>
          <w:rFonts w:ascii="Times New Roman" w:hAnsi="Times New Roman" w:cs="Times New Roman"/>
          <w:sz w:val="20"/>
          <w:szCs w:val="20"/>
        </w:rPr>
        <w:t xml:space="preserve">QDG_33_4_pellet_ETP_warming.txt: Resistivity measurement on a bar of 70% dense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 xml:space="preserve">   </w:t>
      </w:r>
      <w:r>
        <w:rPr>
          <w:rFonts w:ascii="Times New Roman" w:hAnsi="Times New Roman" w:cs="Times New Roman"/>
          <w:sz w:val="20"/>
          <w:szCs w:val="20"/>
        </w:rPr>
        <w:t>on warming.</w:t>
      </w:r>
    </w:p>
    <w:p w:rsidR="00F5264C" w:rsidRDefault="00F5264C">
      <w:pPr>
        <w:rPr>
          <w:rFonts w:ascii="Times New Roman" w:hAnsi="Times New Roman" w:cs="Times New Roman"/>
          <w:sz w:val="20"/>
          <w:szCs w:val="20"/>
        </w:rPr>
      </w:pPr>
      <w:r>
        <w:rPr>
          <w:rFonts w:ascii="Times New Roman" w:hAnsi="Times New Roman" w:cs="Times New Roman"/>
          <w:sz w:val="20"/>
          <w:szCs w:val="20"/>
        </w:rPr>
        <w:t xml:space="preserve">QDG_33_4_heating.txt: Thermal conductivity and </w:t>
      </w:r>
      <w:proofErr w:type="spellStart"/>
      <w:r>
        <w:rPr>
          <w:rFonts w:ascii="Times New Roman" w:hAnsi="Times New Roman" w:cs="Times New Roman"/>
          <w:sz w:val="20"/>
          <w:szCs w:val="20"/>
        </w:rPr>
        <w:t>thermopower</w:t>
      </w:r>
      <w:proofErr w:type="spellEnd"/>
      <w:r>
        <w:rPr>
          <w:rFonts w:ascii="Times New Roman" w:hAnsi="Times New Roman" w:cs="Times New Roman"/>
          <w:sz w:val="20"/>
          <w:szCs w:val="20"/>
        </w:rPr>
        <w:t xml:space="preserve"> of the 70% dense pellet of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w:t>
      </w:r>
      <w:r>
        <w:rPr>
          <w:rFonts w:ascii="Times New Roman" w:hAnsi="Times New Roman" w:cs="Times New Roman"/>
          <w:sz w:val="20"/>
          <w:szCs w:val="20"/>
          <w:vertAlign w:val="subscript"/>
        </w:rPr>
        <w:t xml:space="preserve">3 </w:t>
      </w:r>
      <w:r>
        <w:rPr>
          <w:rFonts w:ascii="Times New Roman" w:hAnsi="Times New Roman" w:cs="Times New Roman"/>
          <w:sz w:val="20"/>
          <w:szCs w:val="20"/>
        </w:rPr>
        <w:t>on heating</w:t>
      </w:r>
    </w:p>
    <w:p w:rsidR="00F5264C" w:rsidRDefault="00F5264C" w:rsidP="00F5264C">
      <w:pPr>
        <w:rPr>
          <w:rFonts w:ascii="Times New Roman" w:hAnsi="Times New Roman" w:cs="Times New Roman"/>
          <w:sz w:val="20"/>
          <w:szCs w:val="20"/>
        </w:rPr>
      </w:pPr>
      <w:r>
        <w:rPr>
          <w:rFonts w:ascii="Times New Roman" w:hAnsi="Times New Roman" w:cs="Times New Roman"/>
          <w:sz w:val="20"/>
          <w:szCs w:val="20"/>
        </w:rPr>
        <w:t>QDG_33_4_cooling_run2_00001.txt:</w:t>
      </w:r>
      <w:r w:rsidRPr="00F5264C">
        <w:rPr>
          <w:rFonts w:ascii="Times New Roman" w:hAnsi="Times New Roman" w:cs="Times New Roman"/>
          <w:sz w:val="20"/>
          <w:szCs w:val="20"/>
        </w:rPr>
        <w:t xml:space="preserve"> </w:t>
      </w:r>
      <w:r>
        <w:rPr>
          <w:rFonts w:ascii="Times New Roman" w:hAnsi="Times New Roman" w:cs="Times New Roman"/>
          <w:sz w:val="20"/>
          <w:szCs w:val="20"/>
        </w:rPr>
        <w:t xml:space="preserve">Thermal conductivity and </w:t>
      </w:r>
      <w:proofErr w:type="spellStart"/>
      <w:r>
        <w:rPr>
          <w:rFonts w:ascii="Times New Roman" w:hAnsi="Times New Roman" w:cs="Times New Roman"/>
          <w:sz w:val="20"/>
          <w:szCs w:val="20"/>
        </w:rPr>
        <w:t>thermopower</w:t>
      </w:r>
      <w:proofErr w:type="spellEnd"/>
      <w:r>
        <w:rPr>
          <w:rFonts w:ascii="Times New Roman" w:hAnsi="Times New Roman" w:cs="Times New Roman"/>
          <w:sz w:val="20"/>
          <w:szCs w:val="20"/>
        </w:rPr>
        <w:t xml:space="preserve"> of the 70% dense pellet of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w:t>
      </w:r>
      <w:r>
        <w:rPr>
          <w:rFonts w:ascii="Times New Roman" w:hAnsi="Times New Roman" w:cs="Times New Roman"/>
          <w:sz w:val="20"/>
          <w:szCs w:val="20"/>
          <w:vertAlign w:val="subscript"/>
        </w:rPr>
        <w:t xml:space="preserve">3 </w:t>
      </w:r>
      <w:r>
        <w:rPr>
          <w:rFonts w:ascii="Times New Roman" w:hAnsi="Times New Roman" w:cs="Times New Roman"/>
          <w:sz w:val="20"/>
          <w:szCs w:val="20"/>
        </w:rPr>
        <w:t>on cooling.</w:t>
      </w:r>
    </w:p>
    <w:p w:rsidR="00F5264C" w:rsidRDefault="00F5264C">
      <w:pPr>
        <w:rPr>
          <w:rFonts w:ascii="Times New Roman" w:hAnsi="Times New Roman" w:cs="Times New Roman"/>
          <w:sz w:val="20"/>
          <w:szCs w:val="20"/>
        </w:rPr>
      </w:pPr>
      <w:r>
        <w:rPr>
          <w:rFonts w:ascii="Times New Roman" w:hAnsi="Times New Roman" w:cs="Times New Roman"/>
          <w:sz w:val="20"/>
          <w:szCs w:val="20"/>
        </w:rPr>
        <w:t>QDG_33_1_2_densepelletTTO_try2_cooling</w:t>
      </w:r>
      <w:r w:rsidR="005D6C3F">
        <w:rPr>
          <w:rFonts w:ascii="Times New Roman" w:hAnsi="Times New Roman" w:cs="Times New Roman"/>
          <w:sz w:val="20"/>
          <w:szCs w:val="20"/>
        </w:rPr>
        <w:t>.txt</w:t>
      </w:r>
      <w:r>
        <w:rPr>
          <w:rFonts w:ascii="Times New Roman" w:hAnsi="Times New Roman" w:cs="Times New Roman"/>
          <w:sz w:val="20"/>
          <w:szCs w:val="20"/>
        </w:rPr>
        <w:t>:</w:t>
      </w:r>
      <w:r w:rsidRPr="00F5264C">
        <w:rPr>
          <w:rFonts w:ascii="Times New Roman" w:hAnsi="Times New Roman" w:cs="Times New Roman"/>
          <w:sz w:val="20"/>
          <w:szCs w:val="20"/>
        </w:rPr>
        <w:t xml:space="preserve"> </w:t>
      </w:r>
      <w:r>
        <w:rPr>
          <w:rFonts w:ascii="Times New Roman" w:hAnsi="Times New Roman" w:cs="Times New Roman"/>
          <w:sz w:val="20"/>
          <w:szCs w:val="20"/>
        </w:rPr>
        <w:t xml:space="preserve">Thermal conductivity and </w:t>
      </w:r>
      <w:proofErr w:type="spellStart"/>
      <w:r>
        <w:rPr>
          <w:rFonts w:ascii="Times New Roman" w:hAnsi="Times New Roman" w:cs="Times New Roman"/>
          <w:sz w:val="20"/>
          <w:szCs w:val="20"/>
        </w:rPr>
        <w:t>thermopower</w:t>
      </w:r>
      <w:proofErr w:type="spellEnd"/>
      <w:r>
        <w:rPr>
          <w:rFonts w:ascii="Times New Roman" w:hAnsi="Times New Roman" w:cs="Times New Roman"/>
          <w:sz w:val="20"/>
          <w:szCs w:val="20"/>
        </w:rPr>
        <w:t xml:space="preserve"> of the 89% dense pellet of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w:t>
      </w:r>
      <w:r>
        <w:rPr>
          <w:rFonts w:ascii="Times New Roman" w:hAnsi="Times New Roman" w:cs="Times New Roman"/>
          <w:sz w:val="20"/>
          <w:szCs w:val="20"/>
          <w:vertAlign w:val="subscript"/>
        </w:rPr>
        <w:t xml:space="preserve">3 </w:t>
      </w:r>
      <w:r>
        <w:rPr>
          <w:rFonts w:ascii="Times New Roman" w:hAnsi="Times New Roman" w:cs="Times New Roman"/>
          <w:sz w:val="20"/>
          <w:szCs w:val="20"/>
        </w:rPr>
        <w:t>on cooling.</w:t>
      </w:r>
    </w:p>
    <w:p w:rsidR="00365EF2" w:rsidRPr="007C6ABA" w:rsidRDefault="005D6C3F">
      <w:pPr>
        <w:rPr>
          <w:rFonts w:ascii="Times New Roman" w:hAnsi="Times New Roman" w:cs="Times New Roman"/>
          <w:b/>
          <w:sz w:val="20"/>
          <w:szCs w:val="20"/>
        </w:rPr>
      </w:pPr>
      <w:r>
        <w:rPr>
          <w:rFonts w:ascii="Times New Roman" w:hAnsi="Times New Roman" w:cs="Times New Roman"/>
          <w:sz w:val="20"/>
          <w:szCs w:val="20"/>
        </w:rPr>
        <w:lastRenderedPageBreak/>
        <w:t>All of the above files can be read directly as .txt files and opened in any software such as Excel or Origin.</w:t>
      </w:r>
      <w:r w:rsidR="00D36B6B" w:rsidRPr="007C6ABA">
        <w:rPr>
          <w:rFonts w:ascii="Times New Roman" w:hAnsi="Times New Roman" w:cs="Times New Roman"/>
          <w:b/>
          <w:sz w:val="20"/>
          <w:szCs w:val="20"/>
        </w:rPr>
        <w:br/>
      </w:r>
      <w:r w:rsidR="00D36B6B" w:rsidRPr="007C6ABA">
        <w:rPr>
          <w:rFonts w:ascii="Times New Roman" w:hAnsi="Times New Roman" w:cs="Times New Roman"/>
          <w:b/>
          <w:sz w:val="20"/>
          <w:szCs w:val="20"/>
        </w:rPr>
        <w:br/>
        <w:t>Powder XRD Data:</w:t>
      </w:r>
    </w:p>
    <w:p w:rsidR="007C6ABA" w:rsidRDefault="00C97DD2">
      <w:pPr>
        <w:rPr>
          <w:rFonts w:ascii="Times New Roman" w:hAnsi="Times New Roman" w:cs="Times New Roman"/>
          <w:sz w:val="20"/>
          <w:szCs w:val="20"/>
        </w:rPr>
      </w:pPr>
      <w:r w:rsidRPr="00090BDA">
        <w:rPr>
          <w:rFonts w:ascii="Times New Roman" w:hAnsi="Times New Roman" w:cs="Times New Roman"/>
          <w:color w:val="000000" w:themeColor="text1"/>
          <w:sz w:val="20"/>
          <w:szCs w:val="20"/>
        </w:rPr>
        <w:t>Laboratory Powder X-Ray Diffraction data were collected on a Bruker D8 Advance diffractometer in Debye-</w:t>
      </w:r>
      <w:proofErr w:type="spellStart"/>
      <w:r w:rsidRPr="00090BDA">
        <w:rPr>
          <w:rFonts w:ascii="Times New Roman" w:hAnsi="Times New Roman" w:cs="Times New Roman"/>
          <w:color w:val="000000" w:themeColor="text1"/>
          <w:sz w:val="20"/>
          <w:szCs w:val="20"/>
        </w:rPr>
        <w:t>Scherrer</w:t>
      </w:r>
      <w:proofErr w:type="spellEnd"/>
      <w:r w:rsidRPr="00090BDA">
        <w:rPr>
          <w:rFonts w:ascii="Times New Roman" w:hAnsi="Times New Roman" w:cs="Times New Roman"/>
          <w:color w:val="000000" w:themeColor="text1"/>
          <w:sz w:val="20"/>
          <w:szCs w:val="20"/>
        </w:rPr>
        <w:t xml:space="preserve"> geometry using </w:t>
      </w:r>
      <w:proofErr w:type="spellStart"/>
      <w:r w:rsidRPr="00090BDA">
        <w:rPr>
          <w:rFonts w:ascii="Times New Roman" w:hAnsi="Times New Roman" w:cs="Times New Roman"/>
          <w:color w:val="000000" w:themeColor="text1"/>
          <w:sz w:val="20"/>
          <w:szCs w:val="20"/>
        </w:rPr>
        <w:t>monochromated</w:t>
      </w:r>
      <w:proofErr w:type="spellEnd"/>
      <w:r w:rsidRPr="00090BDA">
        <w:rPr>
          <w:rFonts w:ascii="Times New Roman" w:hAnsi="Times New Roman" w:cs="Times New Roman"/>
          <w:color w:val="000000" w:themeColor="text1"/>
          <w:sz w:val="20"/>
          <w:szCs w:val="20"/>
        </w:rPr>
        <w:t xml:space="preserve"> Cu Ka1 incident radiation with a scanning position sensitive detector. Samples were prepared as thin foils and were supported on a rotating sample stage during the measurement. Diffraction data on pellets for the investigation of preferred orientation were collected on a  </w:t>
      </w:r>
      <w:proofErr w:type="spellStart"/>
      <w:r w:rsidRPr="00090BDA">
        <w:rPr>
          <w:rFonts w:ascii="Times New Roman" w:hAnsi="Times New Roman" w:cs="Times New Roman"/>
          <w:sz w:val="20"/>
          <w:szCs w:val="20"/>
        </w:rPr>
        <w:t>PANalytical</w:t>
      </w:r>
      <w:proofErr w:type="spellEnd"/>
      <w:r w:rsidRPr="00090BDA">
        <w:rPr>
          <w:rFonts w:ascii="Times New Roman" w:hAnsi="Times New Roman" w:cs="Times New Roman"/>
          <w:sz w:val="20"/>
          <w:szCs w:val="20"/>
        </w:rPr>
        <w:t xml:space="preserve"> </w:t>
      </w:r>
      <w:proofErr w:type="spellStart"/>
      <w:r w:rsidRPr="00090BDA">
        <w:rPr>
          <w:rFonts w:ascii="Times New Roman" w:hAnsi="Times New Roman" w:cs="Times New Roman"/>
          <w:sz w:val="20"/>
          <w:szCs w:val="20"/>
        </w:rPr>
        <w:t>X’Pert</w:t>
      </w:r>
      <w:proofErr w:type="spellEnd"/>
      <w:r w:rsidRPr="00090BDA">
        <w:rPr>
          <w:rFonts w:ascii="Times New Roman" w:hAnsi="Times New Roman" w:cs="Times New Roman"/>
          <w:sz w:val="20"/>
          <w:szCs w:val="20"/>
        </w:rPr>
        <w:t xml:space="preserve"> Pro diffractometer in Bragg-Brentano geometry, with </w:t>
      </w:r>
      <w:proofErr w:type="spellStart"/>
      <w:r w:rsidRPr="00090BDA">
        <w:rPr>
          <w:rFonts w:ascii="Times New Roman" w:hAnsi="Times New Roman" w:cs="Times New Roman"/>
          <w:sz w:val="20"/>
          <w:szCs w:val="20"/>
        </w:rPr>
        <w:t>monochromated</w:t>
      </w:r>
      <w:proofErr w:type="spellEnd"/>
      <w:r w:rsidRPr="00090BDA">
        <w:rPr>
          <w:rFonts w:ascii="Times New Roman" w:hAnsi="Times New Roman" w:cs="Times New Roman"/>
          <w:sz w:val="20"/>
          <w:szCs w:val="20"/>
        </w:rPr>
        <w:t xml:space="preserve"> Co Ka1 radiation and an </w:t>
      </w:r>
      <w:proofErr w:type="spellStart"/>
      <w:r w:rsidRPr="00090BDA">
        <w:rPr>
          <w:rFonts w:ascii="Times New Roman" w:hAnsi="Times New Roman" w:cs="Times New Roman"/>
          <w:sz w:val="20"/>
          <w:szCs w:val="20"/>
        </w:rPr>
        <w:t>XCelerator</w:t>
      </w:r>
      <w:proofErr w:type="spellEnd"/>
      <w:r w:rsidRPr="00090BDA">
        <w:rPr>
          <w:rFonts w:ascii="Times New Roman" w:hAnsi="Times New Roman" w:cs="Times New Roman"/>
          <w:sz w:val="20"/>
          <w:szCs w:val="20"/>
        </w:rPr>
        <w:t xml:space="preserve"> 1D detector. The pellets were mounted on a spinning stage and rotated during the measurement.</w:t>
      </w:r>
    </w:p>
    <w:p w:rsidR="007C6ABA" w:rsidRPr="00090BDA" w:rsidRDefault="007C6ABA">
      <w:pPr>
        <w:rPr>
          <w:rFonts w:ascii="Times New Roman" w:hAnsi="Times New Roman" w:cs="Times New Roman"/>
          <w:sz w:val="20"/>
          <w:szCs w:val="20"/>
        </w:rPr>
      </w:pPr>
      <w:r w:rsidRPr="00090BDA">
        <w:rPr>
          <w:rFonts w:ascii="Times New Roman" w:hAnsi="Times New Roman" w:cs="Times New Roman"/>
          <w:b/>
          <w:sz w:val="20"/>
          <w:szCs w:val="20"/>
        </w:rPr>
        <w:t>Files</w:t>
      </w:r>
    </w:p>
    <w:p w:rsidR="007C6ABA" w:rsidRDefault="007C6ABA">
      <w:pPr>
        <w:rPr>
          <w:rFonts w:ascii="Times New Roman" w:hAnsi="Times New Roman" w:cs="Times New Roman"/>
          <w:sz w:val="20"/>
          <w:szCs w:val="20"/>
        </w:rPr>
      </w:pPr>
      <w:r>
        <w:rPr>
          <w:rFonts w:ascii="Times New Roman" w:hAnsi="Times New Roman" w:cs="Times New Roman"/>
          <w:sz w:val="20"/>
          <w:szCs w:val="20"/>
        </w:rPr>
        <w:t>QDG_31_1_redo_longscan_</w:t>
      </w:r>
      <w:proofErr w:type="gramStart"/>
      <w:r>
        <w:rPr>
          <w:rFonts w:ascii="Times New Roman" w:hAnsi="Times New Roman" w:cs="Times New Roman"/>
          <w:sz w:val="20"/>
          <w:szCs w:val="20"/>
        </w:rPr>
        <w:t>2.raw :</w:t>
      </w:r>
      <w:proofErr w:type="gramEnd"/>
      <w:r>
        <w:rPr>
          <w:rFonts w:ascii="Times New Roman" w:hAnsi="Times New Roman" w:cs="Times New Roman"/>
          <w:sz w:val="20"/>
          <w:szCs w:val="20"/>
        </w:rPr>
        <w:t xml:space="preserve"> Powder data taken on a phase pure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 xml:space="preserve"> </w:t>
      </w:r>
      <w:r>
        <w:rPr>
          <w:rFonts w:ascii="Times New Roman" w:hAnsi="Times New Roman" w:cs="Times New Roman"/>
          <w:sz w:val="20"/>
          <w:szCs w:val="20"/>
        </w:rPr>
        <w:t>sample.</w:t>
      </w:r>
    </w:p>
    <w:p w:rsidR="007C6ABA" w:rsidRDefault="007C6ABA">
      <w:pPr>
        <w:rPr>
          <w:rFonts w:ascii="Times New Roman" w:hAnsi="Times New Roman" w:cs="Times New Roman"/>
          <w:sz w:val="20"/>
          <w:szCs w:val="20"/>
        </w:rPr>
      </w:pPr>
      <w:r>
        <w:rPr>
          <w:rFonts w:ascii="Times New Roman" w:hAnsi="Times New Roman" w:cs="Times New Roman"/>
          <w:sz w:val="20"/>
          <w:szCs w:val="20"/>
        </w:rPr>
        <w:t>QDG_33_3_longscan_2.raw: Powder data taken on a sample of nominal composition</w:t>
      </w:r>
      <w:r w:rsidRPr="007C6ABA">
        <w:rPr>
          <w:rFonts w:ascii="Times New Roman" w:hAnsi="Times New Roman" w:cs="Times New Roman"/>
          <w:sz w:val="20"/>
          <w:szCs w:val="20"/>
        </w:rPr>
        <w:t xml:space="preserve">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Pr>
          <w:rFonts w:ascii="Times New Roman" w:hAnsi="Times New Roman" w:cs="Times New Roman"/>
          <w:sz w:val="20"/>
          <w:szCs w:val="20"/>
          <w:vertAlign w:val="subscript"/>
        </w:rPr>
        <w:t>2</w:t>
      </w:r>
      <w:r w:rsidRPr="00090BDA">
        <w:rPr>
          <w:rFonts w:ascii="Times New Roman" w:hAnsi="Times New Roman" w:cs="Times New Roman"/>
          <w:sz w:val="20"/>
          <w:szCs w:val="20"/>
        </w:rPr>
        <w:t>Se</w:t>
      </w:r>
      <w:r>
        <w:rPr>
          <w:rFonts w:ascii="Times New Roman" w:hAnsi="Times New Roman" w:cs="Times New Roman"/>
          <w:sz w:val="20"/>
          <w:szCs w:val="20"/>
          <w:vertAlign w:val="subscript"/>
        </w:rPr>
        <w:t xml:space="preserve">3 </w:t>
      </w:r>
    </w:p>
    <w:p w:rsidR="007C6ABA" w:rsidRDefault="007C6ABA">
      <w:pPr>
        <w:rPr>
          <w:rFonts w:ascii="Times New Roman" w:hAnsi="Times New Roman" w:cs="Times New Roman"/>
          <w:sz w:val="20"/>
          <w:szCs w:val="20"/>
          <w:vertAlign w:val="subscript"/>
        </w:rPr>
      </w:pPr>
      <w:r>
        <w:rPr>
          <w:rFonts w:ascii="Times New Roman" w:hAnsi="Times New Roman" w:cs="Times New Roman"/>
          <w:sz w:val="20"/>
          <w:szCs w:val="20"/>
        </w:rPr>
        <w:t>QDG_33_4</w:t>
      </w:r>
      <w:r w:rsidR="005D6C3F">
        <w:rPr>
          <w:rFonts w:ascii="Times New Roman" w:hAnsi="Times New Roman" w:cs="Times New Roman"/>
          <w:sz w:val="20"/>
          <w:szCs w:val="20"/>
        </w:rPr>
        <w:t>_longscan_</w:t>
      </w:r>
      <w:proofErr w:type="gramStart"/>
      <w:r w:rsidR="005D6C3F">
        <w:rPr>
          <w:rFonts w:ascii="Times New Roman" w:hAnsi="Times New Roman" w:cs="Times New Roman"/>
          <w:sz w:val="20"/>
          <w:szCs w:val="20"/>
        </w:rPr>
        <w:t xml:space="preserve">2.raw </w:t>
      </w:r>
      <w:r>
        <w:rPr>
          <w:rFonts w:ascii="Times New Roman" w:hAnsi="Times New Roman" w:cs="Times New Roman"/>
          <w:sz w:val="20"/>
          <w:szCs w:val="20"/>
        </w:rPr>
        <w:t>:</w:t>
      </w:r>
      <w:proofErr w:type="gramEnd"/>
      <w:r>
        <w:rPr>
          <w:rFonts w:ascii="Times New Roman" w:hAnsi="Times New Roman" w:cs="Times New Roman"/>
          <w:sz w:val="20"/>
          <w:szCs w:val="20"/>
        </w:rPr>
        <w:t xml:space="preserve"> Powder data taken on a sample of nominal composition</w:t>
      </w:r>
      <w:r w:rsidRPr="007C6ABA">
        <w:rPr>
          <w:rFonts w:ascii="Times New Roman" w:hAnsi="Times New Roman" w:cs="Times New Roman"/>
          <w:sz w:val="20"/>
          <w:szCs w:val="20"/>
        </w:rPr>
        <w:t xml:space="preserve">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Pr>
          <w:rFonts w:ascii="Times New Roman" w:hAnsi="Times New Roman" w:cs="Times New Roman"/>
          <w:sz w:val="20"/>
          <w:szCs w:val="20"/>
          <w:vertAlign w:val="subscript"/>
        </w:rPr>
        <w:t>1.65</w:t>
      </w:r>
      <w:r w:rsidRPr="00090BDA">
        <w:rPr>
          <w:rFonts w:ascii="Times New Roman" w:hAnsi="Times New Roman" w:cs="Times New Roman"/>
          <w:sz w:val="20"/>
          <w:szCs w:val="20"/>
        </w:rPr>
        <w:t>Se</w:t>
      </w:r>
      <w:r>
        <w:rPr>
          <w:rFonts w:ascii="Times New Roman" w:hAnsi="Times New Roman" w:cs="Times New Roman"/>
          <w:sz w:val="20"/>
          <w:szCs w:val="20"/>
          <w:vertAlign w:val="subscript"/>
        </w:rPr>
        <w:t>2.65</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w:t>
      </w:r>
      <w:r>
        <w:rPr>
          <w:rFonts w:ascii="Times New Roman" w:hAnsi="Times New Roman" w:cs="Times New Roman"/>
          <w:sz w:val="20"/>
          <w:szCs w:val="20"/>
          <w:vertAlign w:val="subscript"/>
        </w:rPr>
        <w:t>35</w:t>
      </w:r>
    </w:p>
    <w:p w:rsidR="007C6ABA" w:rsidRDefault="007C6ABA">
      <w:pPr>
        <w:rPr>
          <w:rFonts w:ascii="Times New Roman" w:hAnsi="Times New Roman" w:cs="Times New Roman"/>
          <w:sz w:val="20"/>
          <w:szCs w:val="20"/>
          <w:vertAlign w:val="subscript"/>
        </w:rPr>
      </w:pPr>
      <w:r>
        <w:rPr>
          <w:rFonts w:ascii="Times New Roman" w:hAnsi="Times New Roman" w:cs="Times New Roman"/>
          <w:sz w:val="20"/>
          <w:szCs w:val="20"/>
        </w:rPr>
        <w:t>QDG_23_1</w:t>
      </w:r>
      <w:r w:rsidR="005D6C3F">
        <w:rPr>
          <w:rFonts w:ascii="Times New Roman" w:hAnsi="Times New Roman" w:cs="Times New Roman"/>
          <w:sz w:val="20"/>
          <w:szCs w:val="20"/>
        </w:rPr>
        <w:t>_longscan_2.raw</w:t>
      </w:r>
      <w:r>
        <w:rPr>
          <w:rFonts w:ascii="Times New Roman" w:hAnsi="Times New Roman" w:cs="Times New Roman"/>
          <w:sz w:val="20"/>
          <w:szCs w:val="20"/>
        </w:rPr>
        <w:t>: Powder data taken on a sample of nominal composition</w:t>
      </w:r>
      <w:r w:rsidRPr="007C6ABA">
        <w:rPr>
          <w:rFonts w:ascii="Times New Roman" w:hAnsi="Times New Roman" w:cs="Times New Roman"/>
          <w:sz w:val="20"/>
          <w:szCs w:val="20"/>
        </w:rPr>
        <w:t xml:space="preserve">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Pr>
          <w:rFonts w:ascii="Times New Roman" w:hAnsi="Times New Roman" w:cs="Times New Roman"/>
          <w:sz w:val="20"/>
          <w:szCs w:val="20"/>
          <w:vertAlign w:val="subscript"/>
        </w:rPr>
        <w:t>1.6</w:t>
      </w:r>
      <w:r w:rsidRPr="00090BDA">
        <w:rPr>
          <w:rFonts w:ascii="Times New Roman" w:hAnsi="Times New Roman" w:cs="Times New Roman"/>
          <w:sz w:val="20"/>
          <w:szCs w:val="20"/>
        </w:rPr>
        <w:t>Se</w:t>
      </w:r>
      <w:r>
        <w:rPr>
          <w:rFonts w:ascii="Times New Roman" w:hAnsi="Times New Roman" w:cs="Times New Roman"/>
          <w:sz w:val="20"/>
          <w:szCs w:val="20"/>
          <w:vertAlign w:val="subscript"/>
        </w:rPr>
        <w:t>2.6</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w:t>
      </w:r>
      <w:r>
        <w:rPr>
          <w:rFonts w:ascii="Times New Roman" w:hAnsi="Times New Roman" w:cs="Times New Roman"/>
          <w:sz w:val="20"/>
          <w:szCs w:val="20"/>
          <w:vertAlign w:val="subscript"/>
        </w:rPr>
        <w:t>4</w:t>
      </w:r>
    </w:p>
    <w:p w:rsidR="007C6ABA" w:rsidRDefault="007C6ABA">
      <w:pPr>
        <w:rPr>
          <w:rFonts w:ascii="Times New Roman" w:hAnsi="Times New Roman" w:cs="Times New Roman"/>
          <w:sz w:val="20"/>
          <w:szCs w:val="20"/>
          <w:vertAlign w:val="subscript"/>
        </w:rPr>
      </w:pPr>
      <w:r>
        <w:rPr>
          <w:rFonts w:ascii="Times New Roman" w:hAnsi="Times New Roman" w:cs="Times New Roman"/>
          <w:sz w:val="20"/>
          <w:szCs w:val="20"/>
        </w:rPr>
        <w:t xml:space="preserve">QDG_90_1ton.xrdml: Powder data taken on a pressed pellet of 70% density of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w:t>
      </w:r>
    </w:p>
    <w:p w:rsidR="005D6C3F" w:rsidRDefault="007C6ABA">
      <w:pPr>
        <w:rPr>
          <w:rFonts w:ascii="Times New Roman" w:hAnsi="Times New Roman" w:cs="Times New Roman"/>
          <w:sz w:val="20"/>
          <w:szCs w:val="20"/>
          <w:vertAlign w:val="subscript"/>
        </w:rPr>
      </w:pPr>
      <w:r>
        <w:rPr>
          <w:rFonts w:ascii="Times New Roman" w:hAnsi="Times New Roman" w:cs="Times New Roman"/>
          <w:sz w:val="20"/>
          <w:szCs w:val="20"/>
        </w:rPr>
        <w:t xml:space="preserve">QDG_90_5ton.xrdml: Powder data taken on a pressed pellet of 90% density of </w:t>
      </w:r>
      <w:r w:rsidRPr="00090BDA">
        <w:rPr>
          <w:rFonts w:ascii="Times New Roman" w:hAnsi="Times New Roman" w:cs="Times New Roman"/>
          <w:sz w:val="20"/>
          <w:szCs w:val="20"/>
        </w:rPr>
        <w:t>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0.3</w:t>
      </w:r>
      <w:r>
        <w:rPr>
          <w:rFonts w:ascii="Times New Roman" w:hAnsi="Times New Roman" w:cs="Times New Roman"/>
          <w:sz w:val="20"/>
          <w:szCs w:val="20"/>
          <w:vertAlign w:val="subscript"/>
        </w:rPr>
        <w:t>.</w:t>
      </w:r>
    </w:p>
    <w:p w:rsidR="00C97DD2" w:rsidRPr="00090BDA" w:rsidRDefault="005D6C3F">
      <w:pPr>
        <w:rPr>
          <w:rFonts w:ascii="Times New Roman" w:hAnsi="Times New Roman" w:cs="Times New Roman"/>
          <w:sz w:val="20"/>
          <w:szCs w:val="20"/>
        </w:rPr>
      </w:pPr>
      <w:r>
        <w:rPr>
          <w:rFonts w:ascii="Times New Roman" w:hAnsi="Times New Roman" w:cs="Times New Roman"/>
          <w:sz w:val="20"/>
          <w:szCs w:val="20"/>
        </w:rPr>
        <w:t xml:space="preserve">The above .raw files are in Bruker Raw format and must be opened using a powder </w:t>
      </w:r>
      <w:proofErr w:type="spellStart"/>
      <w:r>
        <w:rPr>
          <w:rFonts w:ascii="Times New Roman" w:hAnsi="Times New Roman" w:cs="Times New Roman"/>
          <w:sz w:val="20"/>
          <w:szCs w:val="20"/>
        </w:rPr>
        <w:t>Xray</w:t>
      </w:r>
      <w:proofErr w:type="spellEnd"/>
      <w:r>
        <w:rPr>
          <w:rFonts w:ascii="Times New Roman" w:hAnsi="Times New Roman" w:cs="Times New Roman"/>
          <w:sz w:val="20"/>
          <w:szCs w:val="20"/>
        </w:rPr>
        <w:t xml:space="preserve"> diffraction data analysis software such as </w:t>
      </w:r>
      <w:proofErr w:type="spellStart"/>
      <w:r>
        <w:rPr>
          <w:rFonts w:ascii="Times New Roman" w:hAnsi="Times New Roman" w:cs="Times New Roman"/>
          <w:sz w:val="20"/>
          <w:szCs w:val="20"/>
        </w:rPr>
        <w:t>Highscore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Topas</w:t>
      </w:r>
      <w:proofErr w:type="spellEnd"/>
      <w:r>
        <w:rPr>
          <w:rFonts w:ascii="Times New Roman" w:hAnsi="Times New Roman" w:cs="Times New Roman"/>
          <w:sz w:val="20"/>
          <w:szCs w:val="20"/>
        </w:rPr>
        <w:t>, etc.</w:t>
      </w:r>
      <w:r>
        <w:rPr>
          <w:rFonts w:ascii="Times New Roman" w:hAnsi="Times New Roman" w:cs="Times New Roman"/>
          <w:sz w:val="20"/>
          <w:szCs w:val="20"/>
        </w:rPr>
        <w:br/>
        <w:t>The .</w:t>
      </w:r>
      <w:proofErr w:type="spellStart"/>
      <w:r>
        <w:rPr>
          <w:rFonts w:ascii="Times New Roman" w:hAnsi="Times New Roman" w:cs="Times New Roman"/>
          <w:sz w:val="20"/>
          <w:szCs w:val="20"/>
        </w:rPr>
        <w:t>xrdml</w:t>
      </w:r>
      <w:proofErr w:type="spellEnd"/>
      <w:r>
        <w:rPr>
          <w:rFonts w:ascii="Times New Roman" w:hAnsi="Times New Roman" w:cs="Times New Roman"/>
          <w:sz w:val="20"/>
          <w:szCs w:val="20"/>
        </w:rPr>
        <w:t xml:space="preserve"> files may also be opened using powder </w:t>
      </w:r>
      <w:proofErr w:type="spellStart"/>
      <w:r>
        <w:rPr>
          <w:rFonts w:ascii="Times New Roman" w:hAnsi="Times New Roman" w:cs="Times New Roman"/>
          <w:sz w:val="20"/>
          <w:szCs w:val="20"/>
        </w:rPr>
        <w:t>Xray</w:t>
      </w:r>
      <w:proofErr w:type="spellEnd"/>
      <w:r>
        <w:rPr>
          <w:rFonts w:ascii="Times New Roman" w:hAnsi="Times New Roman" w:cs="Times New Roman"/>
          <w:sz w:val="20"/>
          <w:szCs w:val="20"/>
        </w:rPr>
        <w:t xml:space="preserve"> diffraction data analysis software such as </w:t>
      </w:r>
      <w:proofErr w:type="spellStart"/>
      <w:r>
        <w:rPr>
          <w:rFonts w:ascii="Times New Roman" w:hAnsi="Times New Roman" w:cs="Times New Roman"/>
          <w:sz w:val="20"/>
          <w:szCs w:val="20"/>
        </w:rPr>
        <w:t>Highscore</w:t>
      </w:r>
      <w:proofErr w:type="spellEnd"/>
      <w:r>
        <w:rPr>
          <w:rFonts w:ascii="Times New Roman" w:hAnsi="Times New Roman" w:cs="Times New Roman"/>
          <w:sz w:val="20"/>
          <w:szCs w:val="20"/>
        </w:rPr>
        <w:t xml:space="preserve"> and </w:t>
      </w:r>
      <w:proofErr w:type="spellStart"/>
      <w:r>
        <w:rPr>
          <w:rFonts w:ascii="Times New Roman" w:hAnsi="Times New Roman" w:cs="Times New Roman"/>
          <w:sz w:val="20"/>
          <w:szCs w:val="20"/>
        </w:rPr>
        <w:t>Topas</w:t>
      </w:r>
      <w:proofErr w:type="spellEnd"/>
      <w:r>
        <w:rPr>
          <w:rFonts w:ascii="Times New Roman" w:hAnsi="Times New Roman" w:cs="Times New Roman"/>
          <w:sz w:val="20"/>
          <w:szCs w:val="20"/>
        </w:rPr>
        <w:t>.</w:t>
      </w:r>
      <w:r w:rsidR="00D36B6B" w:rsidRPr="00090BDA">
        <w:rPr>
          <w:rFonts w:ascii="Times New Roman" w:hAnsi="Times New Roman" w:cs="Times New Roman"/>
          <w:sz w:val="20"/>
          <w:szCs w:val="20"/>
        </w:rPr>
        <w:br/>
      </w:r>
      <w:r w:rsidR="00D36B6B" w:rsidRPr="00090BDA">
        <w:rPr>
          <w:rFonts w:ascii="Times New Roman" w:hAnsi="Times New Roman" w:cs="Times New Roman"/>
          <w:sz w:val="20"/>
          <w:szCs w:val="20"/>
        </w:rPr>
        <w:br/>
      </w:r>
      <w:r w:rsidR="00D36B6B" w:rsidRPr="007C6ABA">
        <w:rPr>
          <w:rFonts w:ascii="Times New Roman" w:hAnsi="Times New Roman" w:cs="Times New Roman"/>
          <w:b/>
          <w:sz w:val="20"/>
          <w:szCs w:val="20"/>
        </w:rPr>
        <w:t>Reflectance:</w:t>
      </w:r>
    </w:p>
    <w:p w:rsidR="00365EF2" w:rsidRPr="00090BDA" w:rsidRDefault="00C97DD2" w:rsidP="007C6ABA">
      <w:pPr>
        <w:widowControl w:val="0"/>
        <w:autoSpaceDE w:val="0"/>
        <w:autoSpaceDN w:val="0"/>
        <w:adjustRightInd w:val="0"/>
        <w:rPr>
          <w:rFonts w:ascii="Times New Roman" w:hAnsi="Times New Roman" w:cs="Times New Roman"/>
          <w:sz w:val="20"/>
          <w:szCs w:val="20"/>
        </w:rPr>
      </w:pPr>
      <w:r w:rsidRPr="00090BDA">
        <w:rPr>
          <w:rFonts w:ascii="Times New Roman" w:hAnsi="Times New Roman" w:cs="Times New Roman"/>
          <w:sz w:val="20"/>
          <w:szCs w:val="20"/>
        </w:rPr>
        <w:t>Diffuse reflectance measurements were taken on a Lambda 900 Perkin Elmer spectrometer with 1 scan every 5 nm from 280-2.5 microns</w:t>
      </w:r>
    </w:p>
    <w:p w:rsidR="00365EF2" w:rsidRPr="00090BDA" w:rsidRDefault="00365EF2">
      <w:pPr>
        <w:rPr>
          <w:rFonts w:ascii="Times New Roman" w:hAnsi="Times New Roman" w:cs="Times New Roman"/>
          <w:b/>
          <w:sz w:val="20"/>
          <w:szCs w:val="20"/>
        </w:rPr>
      </w:pPr>
      <w:r w:rsidRPr="00090BDA">
        <w:rPr>
          <w:rFonts w:ascii="Times New Roman" w:hAnsi="Times New Roman" w:cs="Times New Roman"/>
          <w:b/>
          <w:sz w:val="20"/>
          <w:szCs w:val="20"/>
        </w:rPr>
        <w:t>Files</w:t>
      </w:r>
    </w:p>
    <w:p w:rsidR="00D36B6B" w:rsidRPr="00090BDA" w:rsidRDefault="00D36B6B">
      <w:pPr>
        <w:rPr>
          <w:rFonts w:ascii="Times New Roman" w:hAnsi="Times New Roman" w:cs="Times New Roman"/>
          <w:sz w:val="20"/>
          <w:szCs w:val="20"/>
        </w:rPr>
      </w:pPr>
      <w:r w:rsidRPr="00090BDA">
        <w:rPr>
          <w:rFonts w:ascii="Times New Roman" w:hAnsi="Times New Roman" w:cs="Times New Roman"/>
          <w:sz w:val="20"/>
          <w:szCs w:val="20"/>
        </w:rPr>
        <w:t>Bi2O2Se_840 change.txt ---- Raw reflectivity Data taken on Bi</w:t>
      </w:r>
      <w:r w:rsidRPr="00090BDA">
        <w:rPr>
          <w:rFonts w:ascii="Times New Roman" w:hAnsi="Times New Roman" w:cs="Times New Roman"/>
          <w:sz w:val="20"/>
          <w:szCs w:val="20"/>
          <w:vertAlign w:val="subscript"/>
        </w:rPr>
        <w:t>2</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2</w:t>
      </w:r>
      <w:r w:rsidRPr="00090BDA">
        <w:rPr>
          <w:rFonts w:ascii="Times New Roman" w:hAnsi="Times New Roman" w:cs="Times New Roman"/>
          <w:sz w:val="20"/>
          <w:szCs w:val="20"/>
        </w:rPr>
        <w:t>Se with the lamp change at 840nm.</w:t>
      </w:r>
    </w:p>
    <w:p w:rsidR="00D36B6B" w:rsidRPr="00090BDA" w:rsidRDefault="00D36B6B" w:rsidP="00D36B6B">
      <w:pPr>
        <w:rPr>
          <w:rFonts w:ascii="Times New Roman" w:hAnsi="Times New Roman" w:cs="Times New Roman"/>
          <w:sz w:val="20"/>
          <w:szCs w:val="20"/>
        </w:rPr>
      </w:pPr>
      <w:r w:rsidRPr="00090BDA">
        <w:rPr>
          <w:rFonts w:ascii="Times New Roman" w:hAnsi="Times New Roman" w:cs="Times New Roman"/>
          <w:sz w:val="20"/>
          <w:szCs w:val="20"/>
        </w:rPr>
        <w:t>Bi4O4Cu17Se27Cl03.asc ----Raw reflectivity Data taken on Bi</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O</w:t>
      </w:r>
      <w:r w:rsidRPr="00090BDA">
        <w:rPr>
          <w:rFonts w:ascii="Times New Roman" w:hAnsi="Times New Roman" w:cs="Times New Roman"/>
          <w:sz w:val="20"/>
          <w:szCs w:val="20"/>
          <w:vertAlign w:val="subscript"/>
        </w:rPr>
        <w:t>4</w:t>
      </w:r>
      <w:r w:rsidRPr="00090BDA">
        <w:rPr>
          <w:rFonts w:ascii="Times New Roman" w:hAnsi="Times New Roman" w:cs="Times New Roman"/>
          <w:sz w:val="20"/>
          <w:szCs w:val="20"/>
        </w:rPr>
        <w:t>Cu</w:t>
      </w:r>
      <w:r w:rsidRPr="00090BDA">
        <w:rPr>
          <w:rFonts w:ascii="Times New Roman" w:hAnsi="Times New Roman" w:cs="Times New Roman"/>
          <w:sz w:val="20"/>
          <w:szCs w:val="20"/>
          <w:vertAlign w:val="subscript"/>
        </w:rPr>
        <w:t>1.7</w:t>
      </w:r>
      <w:r w:rsidRPr="00090BDA">
        <w:rPr>
          <w:rFonts w:ascii="Times New Roman" w:hAnsi="Times New Roman" w:cs="Times New Roman"/>
          <w:sz w:val="20"/>
          <w:szCs w:val="20"/>
        </w:rPr>
        <w:t>Se</w:t>
      </w:r>
      <w:r w:rsidRPr="00090BDA">
        <w:rPr>
          <w:rFonts w:ascii="Times New Roman" w:hAnsi="Times New Roman" w:cs="Times New Roman"/>
          <w:sz w:val="20"/>
          <w:szCs w:val="20"/>
          <w:vertAlign w:val="subscript"/>
        </w:rPr>
        <w:t>2.7</w:t>
      </w:r>
      <w:r w:rsidRPr="00090BDA">
        <w:rPr>
          <w:rFonts w:ascii="Times New Roman" w:hAnsi="Times New Roman" w:cs="Times New Roman"/>
          <w:sz w:val="20"/>
          <w:szCs w:val="20"/>
        </w:rPr>
        <w:t>Cl</w:t>
      </w:r>
      <w:r w:rsidRPr="00090BDA">
        <w:rPr>
          <w:rFonts w:ascii="Times New Roman" w:hAnsi="Times New Roman" w:cs="Times New Roman"/>
          <w:sz w:val="20"/>
          <w:szCs w:val="20"/>
          <w:vertAlign w:val="subscript"/>
        </w:rPr>
        <w:t xml:space="preserve">0.3 </w:t>
      </w:r>
      <w:r w:rsidRPr="00090BDA">
        <w:rPr>
          <w:rFonts w:ascii="Times New Roman" w:hAnsi="Times New Roman" w:cs="Times New Roman"/>
          <w:sz w:val="20"/>
          <w:szCs w:val="20"/>
        </w:rPr>
        <w:t>with the lamp change at 840nm.</w:t>
      </w:r>
    </w:p>
    <w:p w:rsidR="005D6C3F" w:rsidRDefault="00D36B6B">
      <w:pPr>
        <w:rPr>
          <w:rFonts w:ascii="Times New Roman" w:hAnsi="Times New Roman" w:cs="Times New Roman"/>
          <w:sz w:val="20"/>
          <w:szCs w:val="20"/>
        </w:rPr>
      </w:pPr>
      <w:r w:rsidRPr="00090BDA">
        <w:rPr>
          <w:rFonts w:ascii="Times New Roman" w:hAnsi="Times New Roman" w:cs="Times New Roman"/>
          <w:sz w:val="20"/>
          <w:szCs w:val="20"/>
        </w:rPr>
        <w:t xml:space="preserve">BiOCuSe_840 </w:t>
      </w:r>
      <w:proofErr w:type="spellStart"/>
      <w:r w:rsidRPr="00090BDA">
        <w:rPr>
          <w:rFonts w:ascii="Times New Roman" w:hAnsi="Times New Roman" w:cs="Times New Roman"/>
          <w:sz w:val="20"/>
          <w:szCs w:val="20"/>
        </w:rPr>
        <w:t>change.asc</w:t>
      </w:r>
      <w:proofErr w:type="spellEnd"/>
      <w:r w:rsidRPr="00090BDA">
        <w:rPr>
          <w:rFonts w:ascii="Times New Roman" w:hAnsi="Times New Roman" w:cs="Times New Roman"/>
          <w:sz w:val="20"/>
          <w:szCs w:val="20"/>
        </w:rPr>
        <w:t xml:space="preserve">--- Raw reflectivity Data taken on </w:t>
      </w:r>
      <w:proofErr w:type="spellStart"/>
      <w:r w:rsidRPr="00090BDA">
        <w:rPr>
          <w:rFonts w:ascii="Times New Roman" w:hAnsi="Times New Roman" w:cs="Times New Roman"/>
          <w:sz w:val="20"/>
          <w:szCs w:val="20"/>
        </w:rPr>
        <w:t>BiOCuSe</w:t>
      </w:r>
      <w:proofErr w:type="spellEnd"/>
      <w:r w:rsidRPr="00090BDA">
        <w:rPr>
          <w:rFonts w:ascii="Times New Roman" w:hAnsi="Times New Roman" w:cs="Times New Roman"/>
          <w:sz w:val="20"/>
          <w:szCs w:val="20"/>
        </w:rPr>
        <w:t xml:space="preserve"> with the lamp change at 840nm</w:t>
      </w:r>
    </w:p>
    <w:p w:rsidR="00C97DD2" w:rsidRPr="00090BDA" w:rsidRDefault="005D6C3F">
      <w:pPr>
        <w:rPr>
          <w:rFonts w:ascii="Times New Roman" w:hAnsi="Times New Roman" w:cs="Times New Roman"/>
          <w:sz w:val="20"/>
          <w:szCs w:val="20"/>
        </w:rPr>
      </w:pPr>
      <w:r>
        <w:rPr>
          <w:rFonts w:ascii="Times New Roman" w:hAnsi="Times New Roman" w:cs="Times New Roman"/>
          <w:sz w:val="20"/>
          <w:szCs w:val="20"/>
        </w:rPr>
        <w:t xml:space="preserve">The above files are </w:t>
      </w:r>
      <w:proofErr w:type="spellStart"/>
      <w:r>
        <w:rPr>
          <w:rFonts w:ascii="Times New Roman" w:hAnsi="Times New Roman" w:cs="Times New Roman"/>
          <w:sz w:val="20"/>
          <w:szCs w:val="20"/>
        </w:rPr>
        <w:t>xy</w:t>
      </w:r>
      <w:proofErr w:type="spellEnd"/>
      <w:r>
        <w:rPr>
          <w:rFonts w:ascii="Times New Roman" w:hAnsi="Times New Roman" w:cs="Times New Roman"/>
          <w:sz w:val="20"/>
          <w:szCs w:val="20"/>
        </w:rPr>
        <w:t xml:space="preserve"> files in txt or </w:t>
      </w:r>
      <w:proofErr w:type="spellStart"/>
      <w:proofErr w:type="gramStart"/>
      <w:r>
        <w:rPr>
          <w:rFonts w:ascii="Times New Roman" w:hAnsi="Times New Roman" w:cs="Times New Roman"/>
          <w:sz w:val="20"/>
          <w:szCs w:val="20"/>
        </w:rPr>
        <w:t>ascii</w:t>
      </w:r>
      <w:proofErr w:type="spellEnd"/>
      <w:proofErr w:type="gramEnd"/>
      <w:r>
        <w:rPr>
          <w:rFonts w:ascii="Times New Roman" w:hAnsi="Times New Roman" w:cs="Times New Roman"/>
          <w:sz w:val="20"/>
          <w:szCs w:val="20"/>
        </w:rPr>
        <w:t xml:space="preserve"> format and may be imported directly into Excel, Origin, or any other data analysis software.</w:t>
      </w:r>
      <w:r w:rsidR="00D36B6B" w:rsidRPr="00090BDA">
        <w:rPr>
          <w:rFonts w:ascii="Times New Roman" w:hAnsi="Times New Roman" w:cs="Times New Roman"/>
          <w:sz w:val="20"/>
          <w:szCs w:val="20"/>
        </w:rPr>
        <w:br/>
      </w:r>
      <w:r w:rsidR="00D36B6B" w:rsidRPr="00090BDA">
        <w:rPr>
          <w:rFonts w:ascii="Times New Roman" w:hAnsi="Times New Roman" w:cs="Times New Roman"/>
          <w:sz w:val="20"/>
          <w:szCs w:val="20"/>
        </w:rPr>
        <w:br/>
        <w:t xml:space="preserve">XPS: </w:t>
      </w:r>
    </w:p>
    <w:p w:rsidR="00C97DD2" w:rsidRPr="00090BDA" w:rsidRDefault="00C97DD2" w:rsidP="00C97DD2">
      <w:pPr>
        <w:rPr>
          <w:rFonts w:ascii="Times New Roman" w:hAnsi="Times New Roman" w:cs="Times New Roman"/>
          <w:sz w:val="20"/>
          <w:szCs w:val="20"/>
        </w:rPr>
      </w:pPr>
      <w:r w:rsidRPr="00090BDA">
        <w:rPr>
          <w:rFonts w:ascii="Times New Roman" w:hAnsi="Times New Roman" w:cs="Times New Roman"/>
          <w:sz w:val="20"/>
          <w:szCs w:val="20"/>
        </w:rPr>
        <w:t>X-ray photoelectron spectroscopy (XPS) was used to probe the core-level electronic structure and the occupied density of states in the valence band of the sample. The SPECS monochromatic Al Kα X-ray source (</w:t>
      </w:r>
      <w:proofErr w:type="spellStart"/>
      <w:r w:rsidRPr="00090BDA">
        <w:rPr>
          <w:rFonts w:ascii="Times New Roman" w:hAnsi="Times New Roman" w:cs="Times New Roman"/>
          <w:sz w:val="20"/>
          <w:szCs w:val="20"/>
        </w:rPr>
        <w:t>hν</w:t>
      </w:r>
      <w:proofErr w:type="spellEnd"/>
      <w:r w:rsidRPr="00090BDA">
        <w:rPr>
          <w:rFonts w:ascii="Times New Roman" w:hAnsi="Times New Roman" w:cs="Times New Roman"/>
          <w:sz w:val="20"/>
          <w:szCs w:val="20"/>
        </w:rPr>
        <w:t xml:space="preserve"> = 1486.6 eV) was operated at a power of 250 W. This was used along with PSP Vacuum Technology electron-energy analyser with a constant pass energy of 10 eV at an angle of incidence of 54.7 </w:t>
      </w:r>
      <w:r w:rsidRPr="00090BDA">
        <w:rPr>
          <w:rFonts w:ascii="Times New Roman" w:hAnsi="Times New Roman" w:cs="Times New Roman"/>
          <w:sz w:val="20"/>
          <w:szCs w:val="20"/>
          <w:vertAlign w:val="superscript"/>
        </w:rPr>
        <w:t>o</w:t>
      </w:r>
      <w:r w:rsidRPr="00090BDA">
        <w:rPr>
          <w:rFonts w:ascii="Times New Roman" w:hAnsi="Times New Roman" w:cs="Times New Roman"/>
          <w:sz w:val="20"/>
          <w:szCs w:val="20"/>
        </w:rPr>
        <w:t xml:space="preserve"> to the sample normal. The </w:t>
      </w:r>
      <w:proofErr w:type="spellStart"/>
      <w:r w:rsidRPr="00090BDA">
        <w:rPr>
          <w:rFonts w:ascii="Times New Roman" w:hAnsi="Times New Roman" w:cs="Times New Roman"/>
          <w:sz w:val="20"/>
          <w:szCs w:val="20"/>
        </w:rPr>
        <w:t>workfunction</w:t>
      </w:r>
      <w:proofErr w:type="spellEnd"/>
      <w:r w:rsidRPr="00090BDA">
        <w:rPr>
          <w:rFonts w:ascii="Times New Roman" w:hAnsi="Times New Roman" w:cs="Times New Roman"/>
          <w:sz w:val="20"/>
          <w:szCs w:val="20"/>
        </w:rPr>
        <w:t xml:space="preserve"> was determined from the secondary electron cut-off (SEC) which was measured at lower kinetic energies by reducing the power of the X-ray source to 9 W and applying a -10 V bias to the sample (Figure S15). For the calibration of this bias voltage, the binding energy of the Bi 4f</w:t>
      </w:r>
      <w:r w:rsidRPr="00090BDA">
        <w:rPr>
          <w:rFonts w:ascii="Times New Roman" w:hAnsi="Times New Roman" w:cs="Times New Roman"/>
          <w:sz w:val="20"/>
          <w:szCs w:val="20"/>
          <w:vertAlign w:val="subscript"/>
        </w:rPr>
        <w:t>7/2</w:t>
      </w:r>
      <w:r w:rsidRPr="00090BDA">
        <w:rPr>
          <w:rFonts w:ascii="Times New Roman" w:hAnsi="Times New Roman" w:cs="Times New Roman"/>
          <w:sz w:val="20"/>
          <w:szCs w:val="20"/>
        </w:rPr>
        <w:t xml:space="preserve"> core level was </w:t>
      </w:r>
      <w:proofErr w:type="spellStart"/>
      <w:r w:rsidRPr="00090BDA">
        <w:rPr>
          <w:rFonts w:ascii="Times New Roman" w:hAnsi="Times New Roman" w:cs="Times New Roman"/>
          <w:sz w:val="20"/>
          <w:szCs w:val="20"/>
        </w:rPr>
        <w:t>remeasured</w:t>
      </w:r>
      <w:proofErr w:type="spellEnd"/>
      <w:r w:rsidRPr="00090BDA">
        <w:rPr>
          <w:rFonts w:ascii="Times New Roman" w:hAnsi="Times New Roman" w:cs="Times New Roman"/>
          <w:sz w:val="20"/>
          <w:szCs w:val="20"/>
        </w:rPr>
        <w:t xml:space="preserve">. The calibration of the spectrometer was performed using a polycrystalline silver foil, cleaned in </w:t>
      </w:r>
      <w:proofErr w:type="spellStart"/>
      <w:r w:rsidRPr="00090BDA">
        <w:rPr>
          <w:rFonts w:ascii="Times New Roman" w:hAnsi="Times New Roman" w:cs="Times New Roman"/>
          <w:sz w:val="20"/>
          <w:szCs w:val="20"/>
        </w:rPr>
        <w:t>vacuo</w:t>
      </w:r>
      <w:proofErr w:type="spellEnd"/>
      <w:r w:rsidRPr="00090BDA">
        <w:rPr>
          <w:rFonts w:ascii="Times New Roman" w:hAnsi="Times New Roman" w:cs="Times New Roman"/>
          <w:sz w:val="20"/>
          <w:szCs w:val="20"/>
        </w:rPr>
        <w:t xml:space="preserve"> by sputtering at an energy of 2 kV until all surface contaminants were removed. The Ag 3d</w:t>
      </w:r>
      <w:r w:rsidRPr="00090BDA">
        <w:rPr>
          <w:rFonts w:ascii="Times New Roman" w:hAnsi="Times New Roman" w:cs="Times New Roman"/>
          <w:sz w:val="20"/>
          <w:szCs w:val="20"/>
          <w:vertAlign w:val="subscript"/>
        </w:rPr>
        <w:t>5/2</w:t>
      </w:r>
      <w:r w:rsidRPr="00090BDA">
        <w:rPr>
          <w:rFonts w:ascii="Times New Roman" w:hAnsi="Times New Roman" w:cs="Times New Roman"/>
          <w:sz w:val="20"/>
          <w:szCs w:val="20"/>
        </w:rPr>
        <w:t xml:space="preserve"> core level had a binding energy of 368.2 eV with full-width at half maximum (FWHM) of 0.6 eV, determining the tolerance of the binding energies of core levels as ± 0.1 eV. The Fermi edge of the silver foil was measured with a spectral width of 0.3 eV, resulting in a tolerance of ± 0.05 eV for the valence band maximum (VBM) and the </w:t>
      </w:r>
      <w:r w:rsidRPr="00090BDA">
        <w:rPr>
          <w:rFonts w:ascii="Times New Roman" w:hAnsi="Times New Roman" w:cs="Times New Roman"/>
          <w:sz w:val="20"/>
          <w:szCs w:val="20"/>
        </w:rPr>
        <w:lastRenderedPageBreak/>
        <w:t>SEC. To ensure there were no charging effects in the sample, the contaminant carbon 1s core level was measured. The binding energy of the contaminant carbon was 285.0 ± 0.1 eV, which is in good agreement with other studies of this material</w:t>
      </w:r>
      <w:r w:rsidRPr="00090BDA">
        <w:rPr>
          <w:rFonts w:ascii="Times New Roman" w:hAnsi="Times New Roman" w:cs="Times New Roman"/>
          <w:sz w:val="20"/>
          <w:szCs w:val="20"/>
          <w:vertAlign w:val="superscript"/>
        </w:rPr>
        <w:t>10</w:t>
      </w:r>
      <w:r w:rsidRPr="00090BDA">
        <w:rPr>
          <w:rFonts w:ascii="Times New Roman" w:hAnsi="Times New Roman" w:cs="Times New Roman"/>
          <w:sz w:val="20"/>
          <w:szCs w:val="20"/>
        </w:rPr>
        <w:t>. Therefore, it was determined that there were no charging effects in the sample.</w:t>
      </w:r>
    </w:p>
    <w:p w:rsidR="00C97DD2" w:rsidRPr="00090BDA" w:rsidRDefault="00C97DD2" w:rsidP="00C97DD2">
      <w:pPr>
        <w:rPr>
          <w:rFonts w:ascii="Times New Roman" w:hAnsi="Times New Roman" w:cs="Times New Roman"/>
          <w:sz w:val="20"/>
          <w:szCs w:val="20"/>
        </w:rPr>
      </w:pPr>
      <w:r w:rsidRPr="00090BDA">
        <w:rPr>
          <w:rFonts w:ascii="Times New Roman" w:hAnsi="Times New Roman" w:cs="Times New Roman"/>
          <w:sz w:val="20"/>
          <w:szCs w:val="20"/>
        </w:rPr>
        <w:t xml:space="preserve">To measure the unoccupied states of the conduction band, Inverse Photoelectron Spectroscopy (IPES) was used in this study. The PSP Vacuum Technology </w:t>
      </w:r>
      <w:proofErr w:type="spellStart"/>
      <w:r w:rsidRPr="00090BDA">
        <w:rPr>
          <w:rFonts w:ascii="Times New Roman" w:hAnsi="Times New Roman" w:cs="Times New Roman"/>
          <w:sz w:val="20"/>
          <w:szCs w:val="20"/>
        </w:rPr>
        <w:t>BaO</w:t>
      </w:r>
      <w:proofErr w:type="spellEnd"/>
      <w:r w:rsidRPr="00090BDA">
        <w:rPr>
          <w:rFonts w:ascii="Times New Roman" w:hAnsi="Times New Roman" w:cs="Times New Roman"/>
          <w:sz w:val="20"/>
          <w:szCs w:val="20"/>
        </w:rPr>
        <w:t xml:space="preserve"> cathode dispenser electron source and </w:t>
      </w:r>
      <w:proofErr w:type="spellStart"/>
      <w:r w:rsidRPr="00090BDA">
        <w:rPr>
          <w:rFonts w:ascii="Times New Roman" w:hAnsi="Times New Roman" w:cs="Times New Roman"/>
          <w:sz w:val="20"/>
          <w:szCs w:val="20"/>
        </w:rPr>
        <w:t>Isochromat</w:t>
      </w:r>
      <w:proofErr w:type="spellEnd"/>
      <w:r w:rsidRPr="00090BDA">
        <w:rPr>
          <w:rFonts w:ascii="Times New Roman" w:hAnsi="Times New Roman" w:cs="Times New Roman"/>
          <w:sz w:val="20"/>
          <w:szCs w:val="20"/>
        </w:rPr>
        <w:t xml:space="preserve"> </w:t>
      </w:r>
      <w:proofErr w:type="spellStart"/>
      <w:r w:rsidRPr="00090BDA">
        <w:rPr>
          <w:rFonts w:ascii="Times New Roman" w:hAnsi="Times New Roman" w:cs="Times New Roman"/>
          <w:sz w:val="20"/>
          <w:szCs w:val="20"/>
        </w:rPr>
        <w:t>NaCl</w:t>
      </w:r>
      <w:proofErr w:type="spellEnd"/>
      <w:r w:rsidRPr="00090BDA">
        <w:rPr>
          <w:rFonts w:ascii="Times New Roman" w:hAnsi="Times New Roman" w:cs="Times New Roman"/>
          <w:sz w:val="20"/>
          <w:szCs w:val="20"/>
        </w:rPr>
        <w:t xml:space="preserve"> photon detector were used together at an angle of 45 </w:t>
      </w:r>
      <w:r w:rsidRPr="00090BDA">
        <w:rPr>
          <w:rFonts w:ascii="Times New Roman" w:hAnsi="Times New Roman" w:cs="Times New Roman"/>
          <w:sz w:val="20"/>
          <w:szCs w:val="20"/>
          <w:vertAlign w:val="superscript"/>
        </w:rPr>
        <w:t>o</w:t>
      </w:r>
      <w:r w:rsidRPr="00090BDA">
        <w:rPr>
          <w:rFonts w:ascii="Times New Roman" w:hAnsi="Times New Roman" w:cs="Times New Roman"/>
          <w:sz w:val="20"/>
          <w:szCs w:val="20"/>
        </w:rPr>
        <w:t xml:space="preserve"> to the sample normal. For the calibration of the spectrometer, the same silver foil was used as for the XPS calibration. The silver Fermi edge had a spectral width of 0.9 eV, establishing a tolerance of ± 0.14 eV for the conduction band minimum (CBM) (Fig S15.) T</w:t>
      </w:r>
      <w:r w:rsidRPr="00090BDA">
        <w:rPr>
          <w:rFonts w:ascii="Times New Roman" w:hAnsi="Times New Roman" w:cs="Times New Roman"/>
          <w:sz w:val="20"/>
          <w:szCs w:val="20"/>
          <w:lang w:eastAsia="ja-JP"/>
        </w:rPr>
        <w:t>he thermal activity of the electrons and the resolution of the instrument also contribute to this tailing off seen in the conduction band.</w:t>
      </w:r>
    </w:p>
    <w:p w:rsidR="009424A3" w:rsidRPr="00090BDA" w:rsidRDefault="009424A3">
      <w:pPr>
        <w:rPr>
          <w:rFonts w:ascii="Times New Roman" w:hAnsi="Times New Roman" w:cs="Times New Roman"/>
          <w:sz w:val="20"/>
          <w:szCs w:val="20"/>
        </w:rPr>
      </w:pPr>
    </w:p>
    <w:p w:rsidR="00090BDA" w:rsidRPr="00090BDA" w:rsidRDefault="00090BDA">
      <w:pPr>
        <w:rPr>
          <w:rFonts w:ascii="Times New Roman" w:hAnsi="Times New Roman" w:cs="Times New Roman"/>
          <w:b/>
          <w:sz w:val="20"/>
          <w:szCs w:val="20"/>
        </w:rPr>
      </w:pPr>
      <w:r w:rsidRPr="00090BDA">
        <w:rPr>
          <w:rFonts w:ascii="Times New Roman" w:hAnsi="Times New Roman" w:cs="Times New Roman"/>
          <w:b/>
          <w:sz w:val="20"/>
          <w:szCs w:val="20"/>
        </w:rPr>
        <w:t>Files</w:t>
      </w:r>
    </w:p>
    <w:p w:rsidR="004979B5" w:rsidRPr="00090BDA" w:rsidRDefault="00D36B6B">
      <w:pPr>
        <w:rPr>
          <w:rFonts w:ascii="Times New Roman" w:hAnsi="Times New Roman" w:cs="Times New Roman"/>
          <w:sz w:val="20"/>
          <w:szCs w:val="20"/>
        </w:rPr>
      </w:pPr>
      <w:r w:rsidRPr="00090BDA">
        <w:rPr>
          <w:rFonts w:ascii="Times New Roman" w:hAnsi="Times New Roman" w:cs="Times New Roman"/>
          <w:sz w:val="20"/>
          <w:szCs w:val="20"/>
        </w:rPr>
        <w:t xml:space="preserve">170229_VBandCBtogether.opj --- Combined Valence band (from UPS) and conduction band (from inverse UPS) data taken on a </w:t>
      </w:r>
      <w:r w:rsidR="00002C96" w:rsidRPr="00090BDA">
        <w:rPr>
          <w:rFonts w:ascii="Times New Roman" w:hAnsi="Times New Roman" w:cs="Times New Roman"/>
          <w:sz w:val="20"/>
          <w:szCs w:val="20"/>
        </w:rPr>
        <w:t>Bi</w:t>
      </w:r>
      <w:r w:rsidR="00002C96" w:rsidRPr="00090BDA">
        <w:rPr>
          <w:rFonts w:ascii="Times New Roman" w:hAnsi="Times New Roman" w:cs="Times New Roman"/>
          <w:sz w:val="20"/>
          <w:szCs w:val="20"/>
          <w:vertAlign w:val="subscript"/>
        </w:rPr>
        <w:t>4</w:t>
      </w:r>
      <w:r w:rsidR="00002C96" w:rsidRPr="00090BDA">
        <w:rPr>
          <w:rFonts w:ascii="Times New Roman" w:hAnsi="Times New Roman" w:cs="Times New Roman"/>
          <w:sz w:val="20"/>
          <w:szCs w:val="20"/>
        </w:rPr>
        <w:t>O</w:t>
      </w:r>
      <w:r w:rsidR="00002C96" w:rsidRPr="00090BDA">
        <w:rPr>
          <w:rFonts w:ascii="Times New Roman" w:hAnsi="Times New Roman" w:cs="Times New Roman"/>
          <w:sz w:val="20"/>
          <w:szCs w:val="20"/>
          <w:vertAlign w:val="subscript"/>
        </w:rPr>
        <w:t>4</w:t>
      </w:r>
      <w:r w:rsidR="00002C96" w:rsidRPr="00090BDA">
        <w:rPr>
          <w:rFonts w:ascii="Times New Roman" w:hAnsi="Times New Roman" w:cs="Times New Roman"/>
          <w:sz w:val="20"/>
          <w:szCs w:val="20"/>
        </w:rPr>
        <w:t>Cu</w:t>
      </w:r>
      <w:r w:rsidR="00002C96" w:rsidRPr="00090BDA">
        <w:rPr>
          <w:rFonts w:ascii="Times New Roman" w:hAnsi="Times New Roman" w:cs="Times New Roman"/>
          <w:sz w:val="20"/>
          <w:szCs w:val="20"/>
          <w:vertAlign w:val="subscript"/>
        </w:rPr>
        <w:t>1.7</w:t>
      </w:r>
      <w:r w:rsidR="00002C96" w:rsidRPr="00090BDA">
        <w:rPr>
          <w:rFonts w:ascii="Times New Roman" w:hAnsi="Times New Roman" w:cs="Times New Roman"/>
          <w:sz w:val="20"/>
          <w:szCs w:val="20"/>
        </w:rPr>
        <w:t>Se</w:t>
      </w:r>
      <w:r w:rsidR="00002C96" w:rsidRPr="00090BDA">
        <w:rPr>
          <w:rFonts w:ascii="Times New Roman" w:hAnsi="Times New Roman" w:cs="Times New Roman"/>
          <w:sz w:val="20"/>
          <w:szCs w:val="20"/>
          <w:vertAlign w:val="subscript"/>
        </w:rPr>
        <w:t>2.7</w:t>
      </w:r>
      <w:r w:rsidR="00002C96" w:rsidRPr="00090BDA">
        <w:rPr>
          <w:rFonts w:ascii="Times New Roman" w:hAnsi="Times New Roman" w:cs="Times New Roman"/>
          <w:sz w:val="20"/>
          <w:szCs w:val="20"/>
        </w:rPr>
        <w:t>Cl</w:t>
      </w:r>
      <w:r w:rsidR="00002C96" w:rsidRPr="00090BDA">
        <w:rPr>
          <w:rFonts w:ascii="Times New Roman" w:hAnsi="Times New Roman" w:cs="Times New Roman"/>
          <w:sz w:val="20"/>
          <w:szCs w:val="20"/>
          <w:vertAlign w:val="subscript"/>
        </w:rPr>
        <w:t xml:space="preserve">0.3 </w:t>
      </w:r>
      <w:r w:rsidRPr="00090BDA">
        <w:rPr>
          <w:rFonts w:ascii="Times New Roman" w:hAnsi="Times New Roman" w:cs="Times New Roman"/>
          <w:sz w:val="20"/>
          <w:szCs w:val="20"/>
        </w:rPr>
        <w:t xml:space="preserve">sample, with a fit to the data </w:t>
      </w:r>
      <w:r w:rsidR="005D6C3F">
        <w:rPr>
          <w:rFonts w:ascii="Times New Roman" w:hAnsi="Times New Roman" w:cs="Times New Roman"/>
          <w:sz w:val="20"/>
          <w:szCs w:val="20"/>
        </w:rPr>
        <w:br/>
      </w:r>
      <w:r w:rsidR="005D6C3F">
        <w:rPr>
          <w:rFonts w:ascii="Times New Roman" w:hAnsi="Times New Roman" w:cs="Times New Roman"/>
          <w:sz w:val="20"/>
          <w:szCs w:val="20"/>
        </w:rPr>
        <w:br/>
        <w:t>The above file is a .</w:t>
      </w:r>
      <w:proofErr w:type="spellStart"/>
      <w:r w:rsidR="005D6C3F">
        <w:rPr>
          <w:rFonts w:ascii="Times New Roman" w:hAnsi="Times New Roman" w:cs="Times New Roman"/>
          <w:sz w:val="20"/>
          <w:szCs w:val="20"/>
        </w:rPr>
        <w:t>opj</w:t>
      </w:r>
      <w:proofErr w:type="spellEnd"/>
      <w:r w:rsidR="005D6C3F">
        <w:rPr>
          <w:rFonts w:ascii="Times New Roman" w:hAnsi="Times New Roman" w:cs="Times New Roman"/>
          <w:sz w:val="20"/>
          <w:szCs w:val="20"/>
        </w:rPr>
        <w:t xml:space="preserve"> file and must be opened using Origin.</w:t>
      </w:r>
      <w:bookmarkStart w:id="0" w:name="_GoBack"/>
      <w:bookmarkEnd w:id="0"/>
      <w:r w:rsidRPr="00090BDA">
        <w:rPr>
          <w:rFonts w:ascii="Times New Roman" w:hAnsi="Times New Roman" w:cs="Times New Roman"/>
          <w:sz w:val="20"/>
          <w:szCs w:val="20"/>
        </w:rPr>
        <w:br/>
      </w:r>
      <w:r w:rsidRPr="00090BDA">
        <w:rPr>
          <w:rFonts w:ascii="Times New Roman" w:hAnsi="Times New Roman" w:cs="Times New Roman"/>
          <w:sz w:val="20"/>
          <w:szCs w:val="20"/>
        </w:rPr>
        <w:br/>
      </w:r>
    </w:p>
    <w:sectPr w:rsidR="004979B5" w:rsidRPr="00090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6B"/>
    <w:rsid w:val="00002C96"/>
    <w:rsid w:val="00090BDA"/>
    <w:rsid w:val="00365EF2"/>
    <w:rsid w:val="004979B5"/>
    <w:rsid w:val="005D6C3F"/>
    <w:rsid w:val="00602005"/>
    <w:rsid w:val="007C6ABA"/>
    <w:rsid w:val="009424A3"/>
    <w:rsid w:val="00B35185"/>
    <w:rsid w:val="00C97DD2"/>
    <w:rsid w:val="00D36B6B"/>
    <w:rsid w:val="00F52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03038-A680-4176-8D42-7FEA4B3B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435BE-0B34-4ED2-A238-8E19C8B6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Quinn</dc:creator>
  <cp:keywords/>
  <dc:description/>
  <cp:lastModifiedBy>Gibson, Quinn</cp:lastModifiedBy>
  <cp:revision>11</cp:revision>
  <dcterms:created xsi:type="dcterms:W3CDTF">2017-10-19T09:37:00Z</dcterms:created>
  <dcterms:modified xsi:type="dcterms:W3CDTF">2017-10-24T10:30:00Z</dcterms:modified>
</cp:coreProperties>
</file>